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6FE0B" w14:textId="4B1EA55F" w:rsidR="00E16155" w:rsidRPr="00E16155" w:rsidRDefault="00244906" w:rsidP="00AC6942">
      <w:pPr>
        <w:pStyle w:val="Title"/>
      </w:pPr>
      <w:bookmarkStart w:id="0" w:name="OLE_LINK3"/>
      <w:bookmarkStart w:id="1" w:name="_GoBack"/>
      <w:bookmarkEnd w:id="1"/>
      <w:r>
        <w:t>Large volume injection of Flame retardants using the CIS</w:t>
      </w:r>
      <w:r w:rsidR="00F022F1">
        <w:t>-</w:t>
      </w:r>
      <w:r>
        <w:t>4 inlet</w:t>
      </w:r>
    </w:p>
    <w:bookmarkEnd w:id="0"/>
    <w:p w14:paraId="4DC2A4D6" w14:textId="7EBAFDBC" w:rsidR="001C5D75" w:rsidRPr="001F396F" w:rsidRDefault="00F022F1" w:rsidP="001C5D75">
      <w:pPr>
        <w:pStyle w:val="Heading1"/>
        <w:rPr>
          <w:rFonts w:cs="Calibri"/>
        </w:rPr>
      </w:pPr>
      <w:r>
        <w:rPr>
          <w:rFonts w:cs="Calibri"/>
        </w:rPr>
        <w:t>Neil Donovan and Paul</w:t>
      </w:r>
      <w:r w:rsidR="009F5951">
        <w:rPr>
          <w:rFonts w:cs="Calibri"/>
        </w:rPr>
        <w:t xml:space="preserve"> Hollis</w:t>
      </w:r>
      <w:r w:rsidR="001C5D75" w:rsidRPr="00E405BF">
        <w:rPr>
          <w:rFonts w:cs="Calibri"/>
        </w:rPr>
        <w:t xml:space="preserve">, </w:t>
      </w:r>
      <w:r w:rsidR="00C528D3">
        <w:rPr>
          <w:rFonts w:cs="Calibri"/>
        </w:rPr>
        <w:t>i</w:t>
      </w:r>
      <w:r>
        <w:rPr>
          <w:rFonts w:cs="Calibri"/>
        </w:rPr>
        <w:t>2 Analytical</w:t>
      </w:r>
      <w:r w:rsidR="001C5D75" w:rsidRPr="00E405BF">
        <w:rPr>
          <w:rFonts w:cs="Calibri"/>
        </w:rPr>
        <w:t xml:space="preserve">., </w:t>
      </w:r>
      <w:r w:rsidR="00C528D3">
        <w:rPr>
          <w:rFonts w:cs="Calibri"/>
        </w:rPr>
        <w:t>Watford</w:t>
      </w:r>
      <w:r w:rsidR="001C5D75" w:rsidRPr="00E405BF">
        <w:rPr>
          <w:rFonts w:cs="Calibri"/>
        </w:rPr>
        <w:t xml:space="preserve">, </w:t>
      </w:r>
      <w:r w:rsidR="00C528D3">
        <w:rPr>
          <w:rFonts w:cs="Calibri"/>
        </w:rPr>
        <w:t>Hertfordshire</w:t>
      </w:r>
      <w:r w:rsidR="001C5D75" w:rsidRPr="00E405BF">
        <w:rPr>
          <w:rFonts w:cs="Calibri"/>
        </w:rPr>
        <w:t>, UK.</w:t>
      </w:r>
    </w:p>
    <w:p w14:paraId="2C001449" w14:textId="604ED3C2" w:rsidR="00485A2D" w:rsidRDefault="00D23E30">
      <w:pPr>
        <w:pStyle w:val="Heading1"/>
        <w:rPr>
          <w:rFonts w:cs="Calibri"/>
        </w:rPr>
      </w:pPr>
      <w:r w:rsidRPr="000A1187">
        <w:rPr>
          <w:rFonts w:cs="Calibri"/>
        </w:rPr>
        <w:t>Dan Carrier</w:t>
      </w:r>
      <w:r w:rsidR="00F022F1">
        <w:rPr>
          <w:rFonts w:cs="Calibri"/>
        </w:rPr>
        <w:t xml:space="preserve"> </w:t>
      </w:r>
      <w:r w:rsidR="00F16114">
        <w:rPr>
          <w:rFonts w:cs="Calibri"/>
        </w:rPr>
        <w:t>and Jeff Stubbs</w:t>
      </w:r>
      <w:r w:rsidRPr="000A1187">
        <w:rPr>
          <w:rFonts w:cs="Calibri"/>
        </w:rPr>
        <w:t>, Anatune Ltd., Girton, Cambridgeshire</w:t>
      </w:r>
      <w:r w:rsidR="00D22DE5">
        <w:rPr>
          <w:rFonts w:cs="Calibri"/>
        </w:rPr>
        <w:t>, UK</w:t>
      </w:r>
    </w:p>
    <w:p w14:paraId="0DE7D238" w14:textId="7FBDCACB" w:rsidR="00D23E30" w:rsidRDefault="00D23E30">
      <w:pPr>
        <w:pStyle w:val="Heading1"/>
        <w:rPr>
          <w:rFonts w:cs="Calibri"/>
        </w:rPr>
      </w:pPr>
    </w:p>
    <w:p w14:paraId="6935BA57" w14:textId="234BFB02" w:rsidR="00F16114" w:rsidRPr="00F16114" w:rsidRDefault="00802BA6" w:rsidP="00F16114">
      <w:pPr>
        <w:jc w:val="center"/>
      </w:pPr>
      <w:r>
        <w:t xml:space="preserve"> </w:t>
      </w:r>
    </w:p>
    <w:p w14:paraId="4E20AA60" w14:textId="77777777" w:rsidR="00FB57DB" w:rsidRPr="00FB57DB" w:rsidRDefault="00FB57DB" w:rsidP="00FB57DB">
      <w:pPr>
        <w:sectPr w:rsidR="00FB57DB" w:rsidRPr="00FB57DB" w:rsidSect="0002406B">
          <w:headerReference w:type="default" r:id="rId8"/>
          <w:footerReference w:type="default" r:id="rId9"/>
          <w:type w:val="continuous"/>
          <w:pgSz w:w="11907" w:h="16840" w:code="9"/>
          <w:pgMar w:top="2268" w:right="992" w:bottom="1701" w:left="992" w:header="850" w:footer="794" w:gutter="0"/>
          <w:cols w:space="720"/>
          <w:docGrid w:linePitch="326"/>
        </w:sectPr>
      </w:pPr>
    </w:p>
    <w:p w14:paraId="56350FF2" w14:textId="77777777" w:rsidR="008D45B8" w:rsidRPr="000E32CB" w:rsidRDefault="000E32CB" w:rsidP="000E32CB">
      <w:pPr>
        <w:pStyle w:val="Heading2"/>
      </w:pPr>
      <w:r w:rsidRPr="000E32CB">
        <w:t>I</w:t>
      </w:r>
      <w:r w:rsidR="004B62A2">
        <w:t>ntroduction</w:t>
      </w:r>
      <w:r w:rsidR="008928A7">
        <w:t xml:space="preserve"> </w:t>
      </w:r>
    </w:p>
    <w:p w14:paraId="58AB9F64" w14:textId="66A516FF" w:rsidR="00AF5C8F" w:rsidRPr="00225D31" w:rsidRDefault="00AF5C8F" w:rsidP="00AF5C8F">
      <w:pPr>
        <w:widowControl/>
        <w:autoSpaceDE w:val="0"/>
        <w:autoSpaceDN w:val="0"/>
        <w:adjustRightInd w:val="0"/>
        <w:rPr>
          <w:rFonts w:asciiTheme="minorHAnsi" w:eastAsia="Calibri Light" w:hAnsiTheme="minorHAnsi" w:cstheme="minorHAnsi"/>
          <w:szCs w:val="16"/>
        </w:rPr>
      </w:pPr>
      <w:r w:rsidRPr="00225D31">
        <w:rPr>
          <w:rFonts w:asciiTheme="minorHAnsi" w:eastAsia="Calibri Light" w:hAnsiTheme="minorHAnsi" w:cstheme="minorHAnsi"/>
          <w:szCs w:val="16"/>
        </w:rPr>
        <w:t>The second round of the chemical</w:t>
      </w:r>
      <w:r w:rsidR="00C528D3">
        <w:rPr>
          <w:rFonts w:asciiTheme="minorHAnsi" w:eastAsia="Calibri Light" w:hAnsiTheme="minorHAnsi" w:cstheme="minorHAnsi"/>
          <w:szCs w:val="16"/>
        </w:rPr>
        <w:t>s</w:t>
      </w:r>
      <w:r w:rsidRPr="00225D31">
        <w:rPr>
          <w:rFonts w:asciiTheme="minorHAnsi" w:eastAsia="Calibri Light" w:hAnsiTheme="minorHAnsi" w:cstheme="minorHAnsi"/>
          <w:szCs w:val="16"/>
        </w:rPr>
        <w:t xml:space="preserve"> investigation programme (CIP) started in 2015 and continues the study from previous programmes into the spread of low level pollutants across Britain’s waterways.  The analysis covers a vast array of compounds from PAHs, Pesticides, Pharmaceuticals, Plasticisers and Flame retardants in surface waters, waste water treatment work effluents and influent. This App</w:t>
      </w:r>
      <w:r w:rsidR="008E544C">
        <w:rPr>
          <w:rFonts w:asciiTheme="minorHAnsi" w:eastAsia="Calibri Light" w:hAnsiTheme="minorHAnsi" w:cstheme="minorHAnsi"/>
          <w:szCs w:val="16"/>
        </w:rPr>
        <w:t>lication</w:t>
      </w:r>
      <w:r w:rsidRPr="00225D31">
        <w:rPr>
          <w:rFonts w:asciiTheme="minorHAnsi" w:eastAsia="Calibri Light" w:hAnsiTheme="minorHAnsi" w:cstheme="minorHAnsi"/>
          <w:szCs w:val="16"/>
        </w:rPr>
        <w:t xml:space="preserve"> </w:t>
      </w:r>
      <w:r w:rsidR="008E544C">
        <w:rPr>
          <w:rFonts w:asciiTheme="minorHAnsi" w:eastAsia="Calibri Light" w:hAnsiTheme="minorHAnsi" w:cstheme="minorHAnsi"/>
          <w:szCs w:val="16"/>
        </w:rPr>
        <w:t>n</w:t>
      </w:r>
      <w:r w:rsidRPr="00225D31">
        <w:rPr>
          <w:rFonts w:asciiTheme="minorHAnsi" w:eastAsia="Calibri Light" w:hAnsiTheme="minorHAnsi" w:cstheme="minorHAnsi"/>
          <w:szCs w:val="16"/>
        </w:rPr>
        <w:t xml:space="preserve">ote looks at brominated flame retardants, specifically the </w:t>
      </w:r>
      <w:r w:rsidR="005B3B35" w:rsidRPr="00225D31">
        <w:rPr>
          <w:rFonts w:asciiTheme="minorHAnsi" w:eastAsia="Calibri Light" w:hAnsiTheme="minorHAnsi" w:cstheme="minorHAnsi"/>
          <w:szCs w:val="16"/>
        </w:rPr>
        <w:t>P</w:t>
      </w:r>
      <w:r w:rsidRPr="00225D31">
        <w:rPr>
          <w:rFonts w:asciiTheme="minorHAnsi" w:eastAsia="Calibri Light" w:hAnsiTheme="minorHAnsi" w:cstheme="minorHAnsi"/>
          <w:szCs w:val="16"/>
        </w:rPr>
        <w:t xml:space="preserve">BDEs or </w:t>
      </w:r>
      <w:r w:rsidR="005B3B35" w:rsidRPr="00225D31">
        <w:rPr>
          <w:rFonts w:asciiTheme="minorHAnsi" w:eastAsia="Calibri Light" w:hAnsiTheme="minorHAnsi" w:cstheme="minorHAnsi"/>
          <w:szCs w:val="16"/>
        </w:rPr>
        <w:t>Poly B</w:t>
      </w:r>
      <w:r w:rsidRPr="00225D31">
        <w:rPr>
          <w:rFonts w:asciiTheme="minorHAnsi" w:eastAsia="Calibri Light" w:hAnsiTheme="minorHAnsi" w:cstheme="minorHAnsi"/>
          <w:szCs w:val="16"/>
        </w:rPr>
        <w:t xml:space="preserve">rominated </w:t>
      </w:r>
      <w:r w:rsidR="005B3B35" w:rsidRPr="00225D31">
        <w:rPr>
          <w:rFonts w:asciiTheme="minorHAnsi" w:eastAsia="Calibri Light" w:hAnsiTheme="minorHAnsi" w:cstheme="minorHAnsi"/>
          <w:szCs w:val="16"/>
        </w:rPr>
        <w:t>D</w:t>
      </w:r>
      <w:r w:rsidRPr="00225D31">
        <w:rPr>
          <w:rFonts w:asciiTheme="minorHAnsi" w:eastAsia="Calibri Light" w:hAnsiTheme="minorHAnsi" w:cstheme="minorHAnsi"/>
          <w:szCs w:val="16"/>
        </w:rPr>
        <w:t xml:space="preserve">iphenyl </w:t>
      </w:r>
      <w:r w:rsidR="005B3B35" w:rsidRPr="00225D31">
        <w:rPr>
          <w:rFonts w:asciiTheme="minorHAnsi" w:eastAsia="Calibri Light" w:hAnsiTheme="minorHAnsi" w:cstheme="minorHAnsi"/>
          <w:szCs w:val="16"/>
        </w:rPr>
        <w:t>E</w:t>
      </w:r>
      <w:r w:rsidRPr="00225D31">
        <w:rPr>
          <w:rFonts w:asciiTheme="minorHAnsi" w:eastAsia="Calibri Light" w:hAnsiTheme="minorHAnsi" w:cstheme="minorHAnsi"/>
          <w:szCs w:val="16"/>
        </w:rPr>
        <w:t>thers</w:t>
      </w:r>
      <w:r w:rsidR="005B3B35" w:rsidRPr="00225D31">
        <w:rPr>
          <w:rFonts w:asciiTheme="minorHAnsi" w:eastAsia="Calibri Light" w:hAnsiTheme="minorHAnsi" w:cstheme="minorHAnsi"/>
          <w:szCs w:val="16"/>
        </w:rPr>
        <w:t xml:space="preserve">; </w:t>
      </w:r>
      <w:bookmarkStart w:id="2" w:name="OLE_LINK6"/>
      <w:bookmarkStart w:id="3" w:name="OLE_LINK20"/>
      <w:r w:rsidR="005B3B35" w:rsidRPr="00225D31">
        <w:rPr>
          <w:rFonts w:asciiTheme="minorHAnsi" w:eastAsia="Calibri Light" w:hAnsiTheme="minorHAnsi" w:cstheme="minorHAnsi"/>
          <w:szCs w:val="16"/>
        </w:rPr>
        <w:t xml:space="preserve">PBDE 28, </w:t>
      </w:r>
      <w:bookmarkEnd w:id="2"/>
      <w:bookmarkEnd w:id="3"/>
      <w:r w:rsidR="005B3B35" w:rsidRPr="00225D31">
        <w:rPr>
          <w:rFonts w:asciiTheme="minorHAnsi" w:eastAsia="Calibri Light" w:hAnsiTheme="minorHAnsi" w:cstheme="minorHAnsi"/>
          <w:szCs w:val="16"/>
        </w:rPr>
        <w:t xml:space="preserve">PBDE 100, PBDE 47, PBDE 99, </w:t>
      </w:r>
      <w:bookmarkStart w:id="4" w:name="OLE_LINK21"/>
      <w:bookmarkStart w:id="5" w:name="OLE_LINK22"/>
      <w:bookmarkStart w:id="6" w:name="OLE_LINK23"/>
      <w:r w:rsidR="005B3B35" w:rsidRPr="00225D31">
        <w:rPr>
          <w:rFonts w:asciiTheme="minorHAnsi" w:eastAsia="Calibri Light" w:hAnsiTheme="minorHAnsi" w:cstheme="minorHAnsi"/>
          <w:szCs w:val="16"/>
        </w:rPr>
        <w:t>PBDE 153</w:t>
      </w:r>
      <w:bookmarkEnd w:id="4"/>
      <w:bookmarkEnd w:id="5"/>
      <w:bookmarkEnd w:id="6"/>
      <w:r w:rsidR="005B3B35" w:rsidRPr="00225D31">
        <w:rPr>
          <w:rFonts w:asciiTheme="minorHAnsi" w:eastAsia="Calibri Light" w:hAnsiTheme="minorHAnsi" w:cstheme="minorHAnsi"/>
          <w:szCs w:val="16"/>
        </w:rPr>
        <w:t>, and PBDE 153</w:t>
      </w:r>
      <w:r w:rsidR="00C260DA" w:rsidRPr="00225D31">
        <w:rPr>
          <w:rFonts w:asciiTheme="minorHAnsi" w:eastAsia="Calibri Light" w:hAnsiTheme="minorHAnsi" w:cstheme="minorHAnsi"/>
          <w:szCs w:val="16"/>
        </w:rPr>
        <w:t>.</w:t>
      </w:r>
    </w:p>
    <w:p w14:paraId="5851133C" w14:textId="395BDCD5" w:rsidR="00AF5C8F" w:rsidRPr="00225D31" w:rsidRDefault="00AF5C8F" w:rsidP="00AF5C8F">
      <w:pPr>
        <w:widowControl/>
        <w:autoSpaceDE w:val="0"/>
        <w:autoSpaceDN w:val="0"/>
        <w:adjustRightInd w:val="0"/>
        <w:rPr>
          <w:rFonts w:asciiTheme="minorHAnsi" w:eastAsia="Calibri Light" w:hAnsiTheme="minorHAnsi" w:cstheme="minorHAnsi"/>
          <w:szCs w:val="16"/>
        </w:rPr>
      </w:pPr>
    </w:p>
    <w:p w14:paraId="1433B0C5" w14:textId="7655140E" w:rsidR="00AF5C8F" w:rsidRPr="00225D31" w:rsidRDefault="00C528D3" w:rsidP="00AF5C8F">
      <w:pPr>
        <w:widowControl/>
        <w:autoSpaceDE w:val="0"/>
        <w:autoSpaceDN w:val="0"/>
        <w:adjustRightInd w:val="0"/>
        <w:rPr>
          <w:rFonts w:asciiTheme="minorHAnsi" w:eastAsia="Calibri Light" w:hAnsiTheme="minorHAnsi" w:cstheme="minorHAnsi"/>
          <w:szCs w:val="16"/>
        </w:rPr>
      </w:pPr>
      <w:r>
        <w:rPr>
          <w:rFonts w:asciiTheme="minorHAnsi" w:eastAsia="Calibri Light" w:hAnsiTheme="minorHAnsi" w:cstheme="minorHAnsi"/>
          <w:szCs w:val="16"/>
        </w:rPr>
        <w:t>i</w:t>
      </w:r>
      <w:r w:rsidR="00AF5C8F" w:rsidRPr="00225D31">
        <w:rPr>
          <w:rFonts w:asciiTheme="minorHAnsi" w:eastAsia="Calibri Light" w:hAnsiTheme="minorHAnsi" w:cstheme="minorHAnsi"/>
          <w:szCs w:val="16"/>
        </w:rPr>
        <w:t xml:space="preserve">2 </w:t>
      </w:r>
      <w:r w:rsidR="00EB061A" w:rsidRPr="00225D31">
        <w:rPr>
          <w:rFonts w:asciiTheme="minorHAnsi" w:eastAsia="Calibri Light" w:hAnsiTheme="minorHAnsi" w:cstheme="minorHAnsi"/>
          <w:szCs w:val="16"/>
        </w:rPr>
        <w:t xml:space="preserve">Analytical </w:t>
      </w:r>
      <w:r w:rsidR="00AF5C8F" w:rsidRPr="00225D31">
        <w:rPr>
          <w:rFonts w:asciiTheme="minorHAnsi" w:eastAsia="Calibri Light" w:hAnsiTheme="minorHAnsi" w:cstheme="minorHAnsi"/>
          <w:szCs w:val="16"/>
        </w:rPr>
        <w:t xml:space="preserve">have recently purchased </w:t>
      </w:r>
      <w:r w:rsidR="00CE37B1">
        <w:rPr>
          <w:rFonts w:asciiTheme="minorHAnsi" w:eastAsia="Calibri Light" w:hAnsiTheme="minorHAnsi" w:cstheme="minorHAnsi"/>
          <w:szCs w:val="16"/>
        </w:rPr>
        <w:t>a</w:t>
      </w:r>
      <w:r w:rsidR="00AF5C8F" w:rsidRPr="00225D31">
        <w:rPr>
          <w:rFonts w:asciiTheme="minorHAnsi" w:eastAsia="Calibri Light" w:hAnsiTheme="minorHAnsi" w:cstheme="minorHAnsi"/>
          <w:szCs w:val="16"/>
        </w:rPr>
        <w:t xml:space="preserve"> Cool</w:t>
      </w:r>
      <w:r w:rsidR="00CE37B1">
        <w:rPr>
          <w:rFonts w:asciiTheme="minorHAnsi" w:eastAsia="Calibri Light" w:hAnsiTheme="minorHAnsi" w:cstheme="minorHAnsi"/>
          <w:szCs w:val="16"/>
        </w:rPr>
        <w:t>ed</w:t>
      </w:r>
      <w:r w:rsidR="00AF5C8F" w:rsidRPr="00225D31">
        <w:rPr>
          <w:rFonts w:asciiTheme="minorHAnsi" w:eastAsia="Calibri Light" w:hAnsiTheme="minorHAnsi" w:cstheme="minorHAnsi"/>
          <w:szCs w:val="16"/>
        </w:rPr>
        <w:t xml:space="preserve"> </w:t>
      </w:r>
      <w:r w:rsidR="009F5951" w:rsidRPr="00225D31">
        <w:rPr>
          <w:rFonts w:asciiTheme="minorHAnsi" w:eastAsia="Calibri Light" w:hAnsiTheme="minorHAnsi" w:cstheme="minorHAnsi"/>
          <w:szCs w:val="16"/>
        </w:rPr>
        <w:t>I</w:t>
      </w:r>
      <w:r w:rsidR="00AF5C8F" w:rsidRPr="00225D31">
        <w:rPr>
          <w:rFonts w:asciiTheme="minorHAnsi" w:eastAsia="Calibri Light" w:hAnsiTheme="minorHAnsi" w:cstheme="minorHAnsi"/>
          <w:szCs w:val="16"/>
        </w:rPr>
        <w:t xml:space="preserve">njection System 4 </w:t>
      </w:r>
      <w:r w:rsidR="009F5951" w:rsidRPr="00225D31">
        <w:rPr>
          <w:rFonts w:asciiTheme="minorHAnsi" w:eastAsia="Calibri Light" w:hAnsiTheme="minorHAnsi" w:cstheme="minorHAnsi"/>
          <w:szCs w:val="16"/>
        </w:rPr>
        <w:t xml:space="preserve">(CIS-4) </w:t>
      </w:r>
      <w:r w:rsidR="00AF5C8F" w:rsidRPr="00225D31">
        <w:rPr>
          <w:rFonts w:asciiTheme="minorHAnsi" w:eastAsia="Calibri Light" w:hAnsiTheme="minorHAnsi" w:cstheme="minorHAnsi"/>
          <w:szCs w:val="16"/>
        </w:rPr>
        <w:t>from Anatune which enables them to perform large volume injection</w:t>
      </w:r>
      <w:r w:rsidR="009F5951" w:rsidRPr="00225D31">
        <w:rPr>
          <w:rFonts w:asciiTheme="minorHAnsi" w:eastAsia="Calibri Light" w:hAnsiTheme="minorHAnsi" w:cstheme="minorHAnsi"/>
          <w:szCs w:val="16"/>
        </w:rPr>
        <w:t xml:space="preserve"> to get down to the detection limits they require. The CIS-4 offers fast and accurate temperature control from 10 </w:t>
      </w:r>
      <w:bookmarkStart w:id="7" w:name="OLE_LINK13"/>
      <w:bookmarkStart w:id="8" w:name="OLE_LINK14"/>
      <w:bookmarkStart w:id="9" w:name="OLE_LINK15"/>
      <w:bookmarkStart w:id="10" w:name="OLE_LINK16"/>
      <w:r w:rsidR="009F5951" w:rsidRPr="00225D31">
        <w:rPr>
          <w:rFonts w:asciiTheme="minorHAnsi" w:eastAsia="Calibri Light" w:hAnsiTheme="minorHAnsi" w:cstheme="minorHAnsi"/>
          <w:szCs w:val="16"/>
          <w:vertAlign w:val="superscript"/>
        </w:rPr>
        <w:t>o</w:t>
      </w:r>
      <w:bookmarkEnd w:id="7"/>
      <w:bookmarkEnd w:id="8"/>
      <w:r w:rsidR="009F5951" w:rsidRPr="00225D31">
        <w:rPr>
          <w:rFonts w:asciiTheme="minorHAnsi" w:eastAsia="Calibri Light" w:hAnsiTheme="minorHAnsi" w:cstheme="minorHAnsi"/>
          <w:szCs w:val="16"/>
        </w:rPr>
        <w:t>C</w:t>
      </w:r>
      <w:bookmarkEnd w:id="9"/>
      <w:bookmarkEnd w:id="10"/>
      <w:r w:rsidR="009F5951" w:rsidRPr="00225D31">
        <w:rPr>
          <w:rFonts w:asciiTheme="minorHAnsi" w:eastAsia="Calibri Light" w:hAnsiTheme="minorHAnsi" w:cstheme="minorHAnsi"/>
          <w:szCs w:val="16"/>
        </w:rPr>
        <w:t xml:space="preserve"> to 350 </w:t>
      </w:r>
      <w:r w:rsidR="009F5951" w:rsidRPr="00225D31">
        <w:rPr>
          <w:rFonts w:asciiTheme="minorHAnsi" w:eastAsia="Calibri Light" w:hAnsiTheme="minorHAnsi" w:cstheme="minorHAnsi"/>
          <w:szCs w:val="16"/>
          <w:vertAlign w:val="superscript"/>
        </w:rPr>
        <w:t>o</w:t>
      </w:r>
      <w:r w:rsidR="009F5951" w:rsidRPr="00225D31">
        <w:rPr>
          <w:rFonts w:asciiTheme="minorHAnsi" w:eastAsia="Calibri Light" w:hAnsiTheme="minorHAnsi" w:cstheme="minorHAnsi"/>
          <w:szCs w:val="16"/>
        </w:rPr>
        <w:t>C.</w:t>
      </w:r>
    </w:p>
    <w:p w14:paraId="17C34172" w14:textId="38B260A5" w:rsidR="009F5951" w:rsidRPr="00225D31" w:rsidRDefault="009F5951" w:rsidP="00AF5C8F">
      <w:pPr>
        <w:widowControl/>
        <w:autoSpaceDE w:val="0"/>
        <w:autoSpaceDN w:val="0"/>
        <w:adjustRightInd w:val="0"/>
        <w:rPr>
          <w:rFonts w:asciiTheme="minorHAnsi" w:eastAsia="Calibri Light" w:hAnsiTheme="minorHAnsi" w:cstheme="minorHAnsi"/>
          <w:szCs w:val="16"/>
        </w:rPr>
      </w:pPr>
    </w:p>
    <w:p w14:paraId="2E32768E" w14:textId="2B87E5A5" w:rsidR="009F5951" w:rsidRPr="00225D31" w:rsidRDefault="009F5951" w:rsidP="00AF5C8F">
      <w:pPr>
        <w:widowControl/>
        <w:autoSpaceDE w:val="0"/>
        <w:autoSpaceDN w:val="0"/>
        <w:adjustRightInd w:val="0"/>
        <w:rPr>
          <w:rFonts w:asciiTheme="minorHAnsi" w:eastAsia="Calibri Light" w:hAnsiTheme="minorHAnsi" w:cstheme="minorHAnsi"/>
          <w:szCs w:val="16"/>
        </w:rPr>
      </w:pPr>
      <w:r w:rsidRPr="00225D31">
        <w:rPr>
          <w:rFonts w:asciiTheme="minorHAnsi" w:eastAsia="Calibri Light" w:hAnsiTheme="minorHAnsi" w:cstheme="minorHAnsi"/>
          <w:szCs w:val="16"/>
        </w:rPr>
        <w:t xml:space="preserve">For this method, 10 </w:t>
      </w:r>
      <w:bookmarkStart w:id="11" w:name="OLE_LINK4"/>
      <w:bookmarkStart w:id="12" w:name="OLE_LINK5"/>
      <w:r w:rsidR="00EB061A" w:rsidRPr="00225D31">
        <w:rPr>
          <w:rFonts w:asciiTheme="minorHAnsi" w:hAnsiTheme="minorHAnsi" w:cstheme="minorHAnsi"/>
          <w:szCs w:val="16"/>
          <w:lang w:val="en-US"/>
        </w:rPr>
        <w:t>µ</w:t>
      </w:r>
      <w:r w:rsidRPr="00225D31">
        <w:rPr>
          <w:rFonts w:asciiTheme="minorHAnsi" w:eastAsia="Calibri Light" w:hAnsiTheme="minorHAnsi" w:cstheme="minorHAnsi"/>
          <w:szCs w:val="16"/>
        </w:rPr>
        <w:t>l</w:t>
      </w:r>
      <w:bookmarkEnd w:id="11"/>
      <w:bookmarkEnd w:id="12"/>
      <w:r w:rsidR="004517EB" w:rsidRPr="00225D31">
        <w:rPr>
          <w:rFonts w:asciiTheme="minorHAnsi" w:eastAsia="Calibri Light" w:hAnsiTheme="minorHAnsi" w:cstheme="minorHAnsi"/>
          <w:szCs w:val="16"/>
        </w:rPr>
        <w:t xml:space="preserve"> hexane is injected </w:t>
      </w:r>
      <w:r w:rsidR="00A370D0" w:rsidRPr="00225D31">
        <w:rPr>
          <w:rFonts w:asciiTheme="minorHAnsi" w:eastAsia="Calibri Light" w:hAnsiTheme="minorHAnsi" w:cstheme="minorHAnsi"/>
          <w:szCs w:val="16"/>
        </w:rPr>
        <w:t xml:space="preserve">at 45 </w:t>
      </w:r>
      <w:r w:rsidR="00A370D0" w:rsidRPr="00225D31">
        <w:rPr>
          <w:rFonts w:asciiTheme="minorHAnsi" w:eastAsia="Calibri Light" w:hAnsiTheme="minorHAnsi" w:cstheme="minorHAnsi"/>
          <w:szCs w:val="16"/>
          <w:vertAlign w:val="superscript"/>
        </w:rPr>
        <w:t>o</w:t>
      </w:r>
      <w:r w:rsidR="00A370D0" w:rsidRPr="00225D31">
        <w:rPr>
          <w:rFonts w:asciiTheme="minorHAnsi" w:eastAsia="Calibri Light" w:hAnsiTheme="minorHAnsi" w:cstheme="minorHAnsi"/>
          <w:szCs w:val="16"/>
        </w:rPr>
        <w:t xml:space="preserve">C. The inlet temperature is kept at this temperature until the </w:t>
      </w:r>
      <w:r w:rsidR="00EB061A" w:rsidRPr="00225D31">
        <w:rPr>
          <w:rFonts w:asciiTheme="minorHAnsi" w:eastAsia="Calibri Light" w:hAnsiTheme="minorHAnsi" w:cstheme="minorHAnsi"/>
          <w:szCs w:val="16"/>
        </w:rPr>
        <w:t xml:space="preserve">hexane is evaporated from the inlet liner and the inlet is then rapidly heated to desorb the flame retardants off the liner on </w:t>
      </w:r>
      <w:r w:rsidR="00CE37B1">
        <w:rPr>
          <w:rFonts w:asciiTheme="minorHAnsi" w:eastAsia="Calibri Light" w:hAnsiTheme="minorHAnsi" w:cstheme="minorHAnsi"/>
          <w:szCs w:val="16"/>
        </w:rPr>
        <w:t xml:space="preserve">to </w:t>
      </w:r>
      <w:r w:rsidR="00EB061A" w:rsidRPr="00225D31">
        <w:rPr>
          <w:rFonts w:asciiTheme="minorHAnsi" w:eastAsia="Calibri Light" w:hAnsiTheme="minorHAnsi" w:cstheme="minorHAnsi"/>
          <w:szCs w:val="16"/>
        </w:rPr>
        <w:t xml:space="preserve">the GC column. </w:t>
      </w:r>
      <w:r w:rsidR="004A0458" w:rsidRPr="00225D31">
        <w:rPr>
          <w:rFonts w:asciiTheme="minorHAnsi" w:eastAsia="Calibri Light" w:hAnsiTheme="minorHAnsi" w:cstheme="minorHAnsi"/>
          <w:szCs w:val="16"/>
        </w:rPr>
        <w:t xml:space="preserve"> For this application</w:t>
      </w:r>
      <w:r w:rsidR="001A2BD4">
        <w:rPr>
          <w:rFonts w:asciiTheme="minorHAnsi" w:eastAsia="Calibri Light" w:hAnsiTheme="minorHAnsi" w:cstheme="minorHAnsi"/>
          <w:szCs w:val="16"/>
        </w:rPr>
        <w:t>,</w:t>
      </w:r>
      <w:r w:rsidR="004A0458" w:rsidRPr="00225D31">
        <w:rPr>
          <w:rFonts w:asciiTheme="minorHAnsi" w:eastAsia="Calibri Light" w:hAnsiTheme="minorHAnsi" w:cstheme="minorHAnsi"/>
          <w:szCs w:val="16"/>
        </w:rPr>
        <w:t xml:space="preserve"> a Universal Peltier Cooler (UPC) was used for effective cooling of the inlet.</w:t>
      </w:r>
      <w:r w:rsidR="00AD473C" w:rsidRPr="00225D31">
        <w:rPr>
          <w:rFonts w:asciiTheme="minorHAnsi" w:eastAsia="Calibri Light" w:hAnsiTheme="minorHAnsi" w:cstheme="minorHAnsi"/>
          <w:szCs w:val="16"/>
        </w:rPr>
        <w:t xml:space="preserve"> Figure 1 shows a picture of a CIS</w:t>
      </w:r>
      <w:r w:rsidR="001A2BD4">
        <w:rPr>
          <w:rFonts w:asciiTheme="minorHAnsi" w:eastAsia="Calibri Light" w:hAnsiTheme="minorHAnsi" w:cstheme="minorHAnsi"/>
          <w:szCs w:val="16"/>
        </w:rPr>
        <w:t>-</w:t>
      </w:r>
      <w:r w:rsidR="00AD473C" w:rsidRPr="00225D31">
        <w:rPr>
          <w:rFonts w:asciiTheme="minorHAnsi" w:eastAsia="Calibri Light" w:hAnsiTheme="minorHAnsi" w:cstheme="minorHAnsi"/>
          <w:szCs w:val="16"/>
        </w:rPr>
        <w:t>4 inlet.</w:t>
      </w:r>
    </w:p>
    <w:p w14:paraId="51210A60" w14:textId="7B97D738" w:rsidR="00AD473C" w:rsidRDefault="00AD473C" w:rsidP="00AD473C"/>
    <w:p w14:paraId="0B287117" w14:textId="54F6FA0A" w:rsidR="00AD473C" w:rsidRPr="00AD473C" w:rsidRDefault="00AD473C" w:rsidP="00AD473C">
      <w:r>
        <w:rPr>
          <w:noProof/>
          <w:lang w:eastAsia="en-GB"/>
        </w:rPr>
        <w:drawing>
          <wp:inline distT="0" distB="0" distL="0" distR="0" wp14:anchorId="21E33657" wp14:editId="291F1081">
            <wp:extent cx="2368838" cy="2200283"/>
            <wp:effectExtent l="0" t="0" r="0" b="0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3080D97-204F-4A05-8102-569D9D6AB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3080D97-204F-4A05-8102-569D9D6AB1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9748" t="21530" r="39656" b="11437"/>
                    <a:stretch/>
                  </pic:blipFill>
                  <pic:spPr>
                    <a:xfrm>
                      <a:off x="0" y="0"/>
                      <a:ext cx="2374243" cy="22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C335" w14:textId="27D5FF0E" w:rsidR="00AD473C" w:rsidRDefault="00AD473C" w:rsidP="00AD473C">
      <w:pPr>
        <w:pStyle w:val="Caption"/>
      </w:pPr>
      <w:r w:rsidRPr="000F16E9">
        <w:t xml:space="preserve">Figure 1. </w:t>
      </w:r>
      <w:r>
        <w:t>Illustration of CIS</w:t>
      </w:r>
      <w:r w:rsidR="001A2BD4">
        <w:t>-</w:t>
      </w:r>
      <w:r>
        <w:t>4 inlet</w:t>
      </w:r>
    </w:p>
    <w:p w14:paraId="46F0BBCD" w14:textId="1C619505" w:rsidR="00AD473C" w:rsidRDefault="00AD473C" w:rsidP="00AD473C"/>
    <w:p w14:paraId="669EA9B8" w14:textId="28728039" w:rsidR="00AD473C" w:rsidRPr="00AD473C" w:rsidRDefault="00935B4C" w:rsidP="00AD473C">
      <w:r>
        <w:t xml:space="preserve">Anatune installed the CIS-4 on an </w:t>
      </w:r>
      <w:r w:rsidRPr="00AF5C8F">
        <w:t xml:space="preserve">Agilent </w:t>
      </w:r>
      <w:r w:rsidRPr="00AF5C8F">
        <w:rPr>
          <w:rFonts w:eastAsia="Calibri Light" w:cs="Wingdings 3"/>
          <w:spacing w:val="-5"/>
          <w:szCs w:val="16"/>
          <w:lang w:eastAsia="en-GB"/>
        </w:rPr>
        <w:t>GC/QQQ 700</w:t>
      </w:r>
      <w:r w:rsidR="00C528D3">
        <w:rPr>
          <w:rFonts w:eastAsia="Calibri Light" w:cs="Wingdings 3"/>
          <w:spacing w:val="-5"/>
          <w:szCs w:val="16"/>
          <w:lang w:eastAsia="en-GB"/>
        </w:rPr>
        <w:t>10</w:t>
      </w:r>
      <w:r w:rsidRPr="00AF5C8F">
        <w:rPr>
          <w:rFonts w:eastAsia="Calibri Light" w:cs="Wingdings 3"/>
          <w:spacing w:val="-5"/>
          <w:szCs w:val="16"/>
          <w:lang w:eastAsia="en-GB"/>
        </w:rPr>
        <w:t xml:space="preserve"> </w:t>
      </w:r>
      <w:r>
        <w:rPr>
          <w:rFonts w:eastAsia="Calibri Light" w:cs="Wingdings 3"/>
          <w:spacing w:val="-5"/>
          <w:szCs w:val="16"/>
          <w:lang w:eastAsia="en-GB"/>
        </w:rPr>
        <w:t xml:space="preserve">in October 2017 and </w:t>
      </w:r>
      <w:r w:rsidR="00CE37B1">
        <w:rPr>
          <w:rFonts w:eastAsia="Calibri Light" w:cs="Wingdings 3"/>
          <w:spacing w:val="-5"/>
          <w:szCs w:val="16"/>
          <w:lang w:eastAsia="en-GB"/>
        </w:rPr>
        <w:t xml:space="preserve">it </w:t>
      </w:r>
      <w:r w:rsidR="00FF793F">
        <w:rPr>
          <w:rFonts w:eastAsia="Calibri Light" w:cs="Wingdings 3"/>
          <w:spacing w:val="-5"/>
          <w:szCs w:val="16"/>
          <w:lang w:eastAsia="en-GB"/>
        </w:rPr>
        <w:t xml:space="preserve">is in routine use at </w:t>
      </w:r>
      <w:r w:rsidR="00C528D3">
        <w:rPr>
          <w:rFonts w:eastAsia="Calibri Light" w:cs="Wingdings 3"/>
          <w:spacing w:val="-5"/>
          <w:szCs w:val="16"/>
          <w:lang w:eastAsia="en-GB"/>
        </w:rPr>
        <w:t>i</w:t>
      </w:r>
      <w:r w:rsidR="00FF793F">
        <w:rPr>
          <w:rFonts w:eastAsia="Calibri Light" w:cs="Wingdings 3"/>
          <w:spacing w:val="-5"/>
          <w:szCs w:val="16"/>
          <w:lang w:eastAsia="en-GB"/>
        </w:rPr>
        <w:t xml:space="preserve">2 Analytical. Figure </w:t>
      </w:r>
      <w:r w:rsidR="00CE37B1">
        <w:rPr>
          <w:rFonts w:eastAsia="Calibri Light" w:cs="Wingdings 3"/>
          <w:spacing w:val="-5"/>
          <w:szCs w:val="16"/>
          <w:lang w:eastAsia="en-GB"/>
        </w:rPr>
        <w:t>2</w:t>
      </w:r>
      <w:r w:rsidR="00FF793F">
        <w:rPr>
          <w:rFonts w:eastAsia="Calibri Light" w:cs="Wingdings 3"/>
          <w:spacing w:val="-5"/>
          <w:szCs w:val="16"/>
          <w:lang w:eastAsia="en-GB"/>
        </w:rPr>
        <w:t xml:space="preserve"> shows the system set up at </w:t>
      </w:r>
      <w:r w:rsidR="00C528D3">
        <w:rPr>
          <w:rFonts w:eastAsia="Calibri Light" w:cs="Wingdings 3"/>
          <w:spacing w:val="-5"/>
          <w:szCs w:val="16"/>
          <w:lang w:eastAsia="en-GB"/>
        </w:rPr>
        <w:t>i</w:t>
      </w:r>
      <w:r w:rsidR="00FF793F">
        <w:rPr>
          <w:rFonts w:eastAsia="Calibri Light" w:cs="Wingdings 3"/>
          <w:spacing w:val="-5"/>
          <w:szCs w:val="16"/>
          <w:lang w:eastAsia="en-GB"/>
        </w:rPr>
        <w:t>2 Analytical.</w:t>
      </w:r>
    </w:p>
    <w:p w14:paraId="765ED303" w14:textId="72216A81" w:rsidR="00CA47C1" w:rsidRDefault="00CA47C1" w:rsidP="00F16114">
      <w:pPr>
        <w:rPr>
          <w:rFonts w:ascii="Times-Roman" w:hAnsi="Times-Roman" w:cs="Times-Roman"/>
          <w:szCs w:val="16"/>
          <w:lang w:val="en-US"/>
        </w:rPr>
      </w:pPr>
    </w:p>
    <w:p w14:paraId="2ED21161" w14:textId="6E8B8E5B" w:rsidR="00F6005A" w:rsidRDefault="007E0175" w:rsidP="00F6005A">
      <w:pPr>
        <w:keepNext/>
        <w:widowControl/>
        <w:autoSpaceDE w:val="0"/>
        <w:autoSpaceDN w:val="0"/>
        <w:adjustRightInd w:val="0"/>
        <w:jc w:val="center"/>
      </w:pPr>
      <w:r w:rsidRPr="007E0175">
        <w:rPr>
          <w:noProof/>
          <w:lang w:eastAsia="en-GB"/>
        </w:rPr>
        <w:drawing>
          <wp:inline distT="0" distB="0" distL="0" distR="0" wp14:anchorId="4C413D7B" wp14:editId="70174F28">
            <wp:extent cx="2966611" cy="2224437"/>
            <wp:effectExtent l="0" t="0" r="5715" b="4445"/>
            <wp:docPr id="2" name="Picture 2" descr="C:\Users\Dan.Carrier\AppData\Local\Microsoft\Windows\Temporary Internet Files\Content.Outlook\35VO1GF7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.Carrier\AppData\Local\Microsoft\Windows\Temporary Internet Files\Content.Outlook\35VO1GF7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08" cy="22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0FB0" w14:textId="7A336047" w:rsidR="00086813" w:rsidRPr="00FF793F" w:rsidRDefault="000F16E9" w:rsidP="00086813">
      <w:pPr>
        <w:rPr>
          <w:rFonts w:ascii="Calibri Light" w:eastAsia="Calibri Light" w:hAnsi="Calibri Light" w:cs="Wingdings 3"/>
          <w:b/>
          <w:i/>
          <w:spacing w:val="-5"/>
          <w:szCs w:val="16"/>
          <w:lang w:eastAsia="en-GB"/>
        </w:rPr>
      </w:pPr>
      <w:r w:rsidRPr="00FF793F">
        <w:rPr>
          <w:b/>
          <w:i/>
        </w:rPr>
        <w:t xml:space="preserve">Figure </w:t>
      </w:r>
      <w:r w:rsidR="004D6B68" w:rsidRPr="00FF793F">
        <w:rPr>
          <w:b/>
          <w:i/>
        </w:rPr>
        <w:t>2</w:t>
      </w:r>
      <w:r w:rsidRPr="00FF793F">
        <w:rPr>
          <w:b/>
          <w:i/>
        </w:rPr>
        <w:t xml:space="preserve">. </w:t>
      </w:r>
      <w:r w:rsidR="00AF5C8F" w:rsidRPr="00FF793F">
        <w:rPr>
          <w:b/>
          <w:i/>
        </w:rPr>
        <w:t>G</w:t>
      </w:r>
      <w:r w:rsidR="00236DCA">
        <w:rPr>
          <w:b/>
          <w:i/>
        </w:rPr>
        <w:t>ERSTEL</w:t>
      </w:r>
      <w:r w:rsidR="00AF5C8F" w:rsidRPr="00FF793F">
        <w:rPr>
          <w:b/>
          <w:i/>
        </w:rPr>
        <w:t xml:space="preserve"> CIS</w:t>
      </w:r>
      <w:r w:rsidR="00866E4A">
        <w:rPr>
          <w:b/>
          <w:i/>
        </w:rPr>
        <w:t>-</w:t>
      </w:r>
      <w:r w:rsidR="00AF5C8F" w:rsidRPr="00FF793F">
        <w:rPr>
          <w:b/>
          <w:i/>
        </w:rPr>
        <w:t xml:space="preserve">4 with </w:t>
      </w:r>
      <w:bookmarkStart w:id="13" w:name="OLE_LINK17"/>
      <w:r w:rsidR="007E0175" w:rsidRPr="00FF793F">
        <w:rPr>
          <w:b/>
          <w:i/>
        </w:rPr>
        <w:t xml:space="preserve">Agilent </w:t>
      </w:r>
      <w:r w:rsidR="007E0175" w:rsidRPr="00FF793F">
        <w:rPr>
          <w:rFonts w:eastAsia="Calibri Light" w:cs="Wingdings 3"/>
          <w:b/>
          <w:i/>
          <w:spacing w:val="-5"/>
          <w:szCs w:val="16"/>
          <w:lang w:eastAsia="en-GB"/>
        </w:rPr>
        <w:t>GC/QQQ 70</w:t>
      </w:r>
      <w:r w:rsidR="00C528D3">
        <w:rPr>
          <w:rFonts w:eastAsia="Calibri Light" w:cs="Wingdings 3"/>
          <w:b/>
          <w:i/>
          <w:spacing w:val="-5"/>
          <w:szCs w:val="16"/>
          <w:lang w:eastAsia="en-GB"/>
        </w:rPr>
        <w:t>10</w:t>
      </w:r>
      <w:r w:rsidR="007E0175" w:rsidRPr="00FF793F">
        <w:rPr>
          <w:rFonts w:eastAsia="Calibri Light" w:cs="Wingdings 3"/>
          <w:b/>
          <w:i/>
          <w:spacing w:val="-5"/>
          <w:szCs w:val="16"/>
          <w:lang w:eastAsia="en-GB"/>
        </w:rPr>
        <w:t xml:space="preserve"> </w:t>
      </w:r>
      <w:bookmarkEnd w:id="13"/>
      <w:r w:rsidR="00C528D3">
        <w:rPr>
          <w:b/>
          <w:i/>
        </w:rPr>
        <w:t>at i</w:t>
      </w:r>
      <w:r w:rsidR="00AF5C8F" w:rsidRPr="00FF793F">
        <w:rPr>
          <w:b/>
          <w:i/>
        </w:rPr>
        <w:t xml:space="preserve">2 Analytical. </w:t>
      </w:r>
    </w:p>
    <w:p w14:paraId="086E57C6" w14:textId="5BBE4442" w:rsidR="006E6A20" w:rsidRDefault="000F16E9" w:rsidP="00AC6942">
      <w:pPr>
        <w:pStyle w:val="Caption"/>
        <w:rPr>
          <w:rFonts w:ascii="Times-Roman" w:hAnsi="Times-Roman" w:cs="Times-Roman"/>
          <w:szCs w:val="16"/>
          <w:lang w:val="en-US"/>
        </w:rPr>
      </w:pPr>
      <w:r>
        <w:t xml:space="preserve"> </w:t>
      </w:r>
    </w:p>
    <w:p w14:paraId="76BB81EC" w14:textId="77777777" w:rsidR="003506D4" w:rsidRDefault="003506D4" w:rsidP="0063062F">
      <w:pPr>
        <w:widowControl/>
        <w:autoSpaceDE w:val="0"/>
        <w:autoSpaceDN w:val="0"/>
        <w:adjustRightInd w:val="0"/>
        <w:rPr>
          <w:rFonts w:ascii="Times-Roman" w:hAnsi="Times-Roman" w:cs="Times-Roman"/>
          <w:szCs w:val="16"/>
          <w:lang w:val="en-US"/>
        </w:rPr>
      </w:pPr>
    </w:p>
    <w:p w14:paraId="12743159" w14:textId="77777777" w:rsidR="000C34B3" w:rsidRPr="000E32CB" w:rsidRDefault="000C34B3" w:rsidP="000E32CB">
      <w:pPr>
        <w:pStyle w:val="Heading2"/>
      </w:pPr>
      <w:r>
        <w:t>Instrumentation</w:t>
      </w:r>
    </w:p>
    <w:p w14:paraId="0E95EB7E" w14:textId="238619CD" w:rsidR="00DA161B" w:rsidRPr="00225D31" w:rsidRDefault="003E1334" w:rsidP="00DA161B">
      <w:pPr>
        <w:jc w:val="left"/>
        <w:rPr>
          <w:rFonts w:asciiTheme="minorHAnsi" w:eastAsia="Calibri Light" w:hAnsiTheme="minorHAnsi" w:cs="Calibri Light"/>
          <w:szCs w:val="16"/>
        </w:rPr>
      </w:pPr>
      <w:r w:rsidRPr="00225D31">
        <w:rPr>
          <w:rFonts w:asciiTheme="minorHAnsi" w:eastAsia="Calibri Light" w:hAnsiTheme="minorHAnsi" w:cs="Calibri Light"/>
          <w:szCs w:val="16"/>
        </w:rPr>
        <w:t xml:space="preserve">GERSTEL </w:t>
      </w:r>
      <w:r w:rsidR="00FF793F" w:rsidRPr="00225D31">
        <w:rPr>
          <w:rFonts w:asciiTheme="minorHAnsi" w:eastAsia="Calibri Light" w:hAnsiTheme="minorHAnsi" w:cs="Calibri Light"/>
          <w:szCs w:val="16"/>
        </w:rPr>
        <w:t xml:space="preserve">CIS-4 </w:t>
      </w:r>
      <w:r w:rsidR="001A2BD4">
        <w:rPr>
          <w:rFonts w:asciiTheme="minorHAnsi" w:eastAsia="Calibri Light" w:hAnsiTheme="minorHAnsi" w:cs="Calibri Light"/>
          <w:szCs w:val="16"/>
        </w:rPr>
        <w:t>Cooled inlet System</w:t>
      </w:r>
    </w:p>
    <w:p w14:paraId="2877F12E" w14:textId="21304EBF" w:rsidR="00DA161B" w:rsidRPr="00225D31" w:rsidRDefault="00DA161B" w:rsidP="00DA161B">
      <w:pPr>
        <w:jc w:val="left"/>
        <w:rPr>
          <w:rFonts w:asciiTheme="minorHAnsi" w:eastAsia="Calibri Light" w:hAnsiTheme="minorHAnsi" w:cs="Calibri Light"/>
          <w:szCs w:val="16"/>
        </w:rPr>
      </w:pPr>
      <w:r w:rsidRPr="00225D31">
        <w:rPr>
          <w:rFonts w:asciiTheme="minorHAnsi" w:eastAsia="Calibri Light" w:hAnsiTheme="minorHAnsi" w:cs="Calibri Light"/>
          <w:szCs w:val="16"/>
        </w:rPr>
        <w:t xml:space="preserve">GERSTEL </w:t>
      </w:r>
      <w:r w:rsidR="00FF793F" w:rsidRPr="00225D31">
        <w:rPr>
          <w:rFonts w:asciiTheme="minorHAnsi" w:eastAsia="Calibri Light" w:hAnsiTheme="minorHAnsi" w:cs="Calibri Light"/>
          <w:szCs w:val="16"/>
        </w:rPr>
        <w:t>Universal Cooling System (UPC)</w:t>
      </w:r>
    </w:p>
    <w:p w14:paraId="1C6C323A" w14:textId="71CD8670" w:rsidR="00DA161B" w:rsidRPr="00225D31" w:rsidRDefault="00DA161B" w:rsidP="00DA161B">
      <w:pPr>
        <w:rPr>
          <w:rFonts w:asciiTheme="minorHAnsi" w:eastAsia="Calibri Light" w:hAnsiTheme="minorHAnsi" w:cs="Wingdings 3"/>
          <w:spacing w:val="-5"/>
          <w:szCs w:val="16"/>
          <w:lang w:eastAsia="en-GB"/>
        </w:rPr>
      </w:pPr>
      <w:r w:rsidRPr="00225D31">
        <w:rPr>
          <w:rFonts w:asciiTheme="minorHAnsi" w:eastAsia="Calibri Light" w:hAnsiTheme="minorHAnsi" w:cs="Wingdings 3"/>
          <w:spacing w:val="-5"/>
          <w:szCs w:val="16"/>
          <w:lang w:eastAsia="en-GB"/>
        </w:rPr>
        <w:t xml:space="preserve">Agilent </w:t>
      </w:r>
      <w:r w:rsidR="00B11D1D" w:rsidRPr="00225D31">
        <w:rPr>
          <w:rFonts w:asciiTheme="minorHAnsi" w:eastAsia="Calibri Light" w:hAnsiTheme="minorHAnsi" w:cs="Wingdings 3"/>
          <w:spacing w:val="-5"/>
          <w:szCs w:val="16"/>
          <w:lang w:eastAsia="en-GB"/>
        </w:rPr>
        <w:t>Technologie</w:t>
      </w:r>
      <w:r w:rsidR="003E1334" w:rsidRPr="00225D31">
        <w:rPr>
          <w:rFonts w:asciiTheme="minorHAnsi" w:eastAsia="Calibri Light" w:hAnsiTheme="minorHAnsi" w:cs="Wingdings 3"/>
          <w:spacing w:val="-5"/>
          <w:szCs w:val="16"/>
          <w:lang w:eastAsia="en-GB"/>
        </w:rPr>
        <w:t xml:space="preserve">s </w:t>
      </w:r>
      <w:r w:rsidR="00B11D1D" w:rsidRPr="00225D31">
        <w:rPr>
          <w:rFonts w:asciiTheme="minorHAnsi" w:eastAsia="Calibri Light" w:hAnsiTheme="minorHAnsi" w:cs="Wingdings 3"/>
          <w:spacing w:val="-5"/>
          <w:szCs w:val="16"/>
          <w:lang w:eastAsia="en-GB"/>
        </w:rPr>
        <w:t>GC/</w:t>
      </w:r>
      <w:r w:rsidR="00E16C39" w:rsidRPr="00225D31">
        <w:rPr>
          <w:rFonts w:asciiTheme="minorHAnsi" w:eastAsia="Calibri Light" w:hAnsiTheme="minorHAnsi" w:cs="Wingdings 3"/>
          <w:spacing w:val="-5"/>
          <w:szCs w:val="16"/>
          <w:lang w:eastAsia="en-GB"/>
        </w:rPr>
        <w:t>QQQ 7</w:t>
      </w:r>
      <w:r w:rsidR="00C528D3">
        <w:rPr>
          <w:rFonts w:asciiTheme="minorHAnsi" w:eastAsia="Calibri Light" w:hAnsiTheme="minorHAnsi" w:cs="Wingdings 3"/>
          <w:spacing w:val="-5"/>
          <w:szCs w:val="16"/>
          <w:lang w:eastAsia="en-GB"/>
        </w:rPr>
        <w:t>010</w:t>
      </w:r>
      <w:r w:rsidR="00B11D1D" w:rsidRPr="00225D31">
        <w:rPr>
          <w:rFonts w:asciiTheme="minorHAnsi" w:eastAsia="Calibri Light" w:hAnsiTheme="minorHAnsi" w:cs="Wingdings 3"/>
          <w:spacing w:val="-5"/>
          <w:szCs w:val="16"/>
          <w:lang w:eastAsia="en-GB"/>
        </w:rPr>
        <w:t xml:space="preserve"> and 7890B GC</w:t>
      </w:r>
    </w:p>
    <w:p w14:paraId="20DE288A" w14:textId="77777777" w:rsidR="000C34B3" w:rsidRDefault="000C34B3" w:rsidP="000C34B3">
      <w:pPr>
        <w:rPr>
          <w:szCs w:val="16"/>
        </w:rPr>
      </w:pPr>
    </w:p>
    <w:p w14:paraId="05C5F8E6" w14:textId="77777777" w:rsidR="000C34B3" w:rsidRPr="000A1187" w:rsidRDefault="000C34B3" w:rsidP="000E32CB">
      <w:pPr>
        <w:pStyle w:val="Heading2"/>
        <w:rPr>
          <w:rFonts w:asciiTheme="minorHAnsi" w:hAnsiTheme="minorHAnsi" w:cstheme="minorHAnsi"/>
        </w:rPr>
      </w:pPr>
      <w:r w:rsidRPr="000A1187">
        <w:rPr>
          <w:rFonts w:asciiTheme="minorHAnsi" w:hAnsiTheme="minorHAnsi" w:cstheme="minorHAnsi"/>
        </w:rPr>
        <w:t>Method</w:t>
      </w:r>
    </w:p>
    <w:p w14:paraId="730630BC" w14:textId="4BADD842" w:rsidR="003F5612" w:rsidRDefault="001836BF" w:rsidP="003F5612">
      <w:pPr>
        <w:rPr>
          <w:rFonts w:asciiTheme="minorHAnsi" w:hAnsiTheme="minorHAnsi" w:cs="Wingdings 3"/>
          <w:szCs w:val="16"/>
          <w:lang w:eastAsia="en-GB"/>
        </w:rPr>
      </w:pPr>
      <w:r w:rsidRPr="00225D31">
        <w:rPr>
          <w:rFonts w:asciiTheme="minorHAnsi" w:hAnsiTheme="minorHAnsi" w:cs="Wingdings 3"/>
          <w:szCs w:val="16"/>
          <w:lang w:eastAsia="en-GB"/>
        </w:rPr>
        <w:t xml:space="preserve">Standards of the flame retardants were prepared in </w:t>
      </w:r>
      <w:r w:rsidR="00C528D3">
        <w:rPr>
          <w:rFonts w:asciiTheme="minorHAnsi" w:hAnsiTheme="minorHAnsi" w:cs="Wingdings 3"/>
          <w:szCs w:val="16"/>
          <w:lang w:eastAsia="en-GB"/>
        </w:rPr>
        <w:t>hexane</w:t>
      </w:r>
      <w:r w:rsidRPr="00225D31">
        <w:rPr>
          <w:rFonts w:asciiTheme="minorHAnsi" w:hAnsiTheme="minorHAnsi" w:cs="Wingdings 3"/>
          <w:szCs w:val="16"/>
          <w:lang w:eastAsia="en-GB"/>
        </w:rPr>
        <w:t xml:space="preserve"> at </w:t>
      </w:r>
      <w:r w:rsidR="00C528D3">
        <w:rPr>
          <w:rFonts w:asciiTheme="minorHAnsi" w:hAnsiTheme="minorHAnsi" w:cs="Wingdings 3"/>
          <w:szCs w:val="16"/>
          <w:lang w:eastAsia="en-GB"/>
        </w:rPr>
        <w:t>0 ,</w:t>
      </w:r>
      <w:r w:rsidRPr="00225D31">
        <w:rPr>
          <w:rFonts w:asciiTheme="minorHAnsi" w:hAnsiTheme="minorHAnsi" w:cs="Wingdings 3"/>
          <w:szCs w:val="16"/>
          <w:lang w:eastAsia="en-GB"/>
        </w:rPr>
        <w:t>50, 100, 250, 500, 1250, 2500, 5000, and 7500 ng/L</w:t>
      </w:r>
      <w:r w:rsidR="005B3B35" w:rsidRPr="00225D31">
        <w:rPr>
          <w:rFonts w:asciiTheme="minorHAnsi" w:hAnsiTheme="minorHAnsi" w:cs="Wingdings 3"/>
          <w:szCs w:val="16"/>
          <w:lang w:eastAsia="en-GB"/>
        </w:rPr>
        <w:t xml:space="preserve">. </w:t>
      </w:r>
      <w:r w:rsidR="005B3B35" w:rsidRPr="00225D31">
        <w:rPr>
          <w:rFonts w:asciiTheme="minorHAnsi" w:hAnsiTheme="minorHAnsi" w:cs="Wingdings 3"/>
          <w:szCs w:val="16"/>
          <w:vertAlign w:val="superscript"/>
          <w:lang w:eastAsia="en-GB"/>
        </w:rPr>
        <w:t>13</w:t>
      </w:r>
      <w:r w:rsidR="005B3B35" w:rsidRPr="00225D31">
        <w:rPr>
          <w:rFonts w:asciiTheme="minorHAnsi" w:hAnsiTheme="minorHAnsi" w:cs="Wingdings 3"/>
          <w:szCs w:val="16"/>
          <w:lang w:eastAsia="en-GB"/>
        </w:rPr>
        <w:t>C isotopes were used as internal standards.</w:t>
      </w:r>
    </w:p>
    <w:p w14:paraId="300535A6" w14:textId="77777777" w:rsidR="00C528D3" w:rsidRDefault="00C528D3" w:rsidP="003F5612">
      <w:pPr>
        <w:rPr>
          <w:rFonts w:asciiTheme="minorHAnsi" w:hAnsiTheme="minorHAnsi" w:cs="Wingdings 3"/>
          <w:szCs w:val="16"/>
          <w:lang w:eastAsia="en-GB"/>
        </w:rPr>
      </w:pPr>
    </w:p>
    <w:p w14:paraId="52E7FA3E" w14:textId="7459291E" w:rsidR="00C528D3" w:rsidRPr="00225D31" w:rsidRDefault="00C528D3" w:rsidP="003F5612">
      <w:pPr>
        <w:rPr>
          <w:rFonts w:asciiTheme="minorHAnsi" w:eastAsia="Calibri Light" w:hAnsiTheme="minorHAnsi" w:cs="Wingdings 3"/>
          <w:spacing w:val="-5"/>
          <w:szCs w:val="16"/>
          <w:lang w:eastAsia="en-GB"/>
        </w:rPr>
      </w:pPr>
      <w:r>
        <w:rPr>
          <w:rFonts w:asciiTheme="minorHAnsi" w:hAnsiTheme="minorHAnsi" w:cs="Wingdings 3"/>
          <w:szCs w:val="16"/>
          <w:lang w:eastAsia="en-GB"/>
        </w:rPr>
        <w:t xml:space="preserve">Samples were extracted with hexane after spiking with </w:t>
      </w:r>
      <w:r w:rsidRPr="00225D31">
        <w:rPr>
          <w:rFonts w:asciiTheme="minorHAnsi" w:hAnsiTheme="minorHAnsi" w:cs="Wingdings 3"/>
          <w:szCs w:val="16"/>
          <w:vertAlign w:val="superscript"/>
          <w:lang w:eastAsia="en-GB"/>
        </w:rPr>
        <w:t>13</w:t>
      </w:r>
      <w:r>
        <w:rPr>
          <w:rFonts w:asciiTheme="minorHAnsi" w:hAnsiTheme="minorHAnsi" w:cs="Wingdings 3"/>
          <w:szCs w:val="16"/>
          <w:lang w:eastAsia="en-GB"/>
        </w:rPr>
        <w:t>C isotope versions of the compounds of interest.</w:t>
      </w:r>
    </w:p>
    <w:p w14:paraId="603D4118" w14:textId="77777777" w:rsidR="00314887" w:rsidRPr="00225D31" w:rsidRDefault="00314887" w:rsidP="007D4BF6">
      <w:pPr>
        <w:rPr>
          <w:rFonts w:asciiTheme="minorHAnsi" w:hAnsiTheme="minorHAnsi" w:cs="Wingdings 3"/>
          <w:szCs w:val="16"/>
          <w:lang w:eastAsia="en-GB"/>
        </w:rPr>
      </w:pPr>
    </w:p>
    <w:p w14:paraId="26AD35C8" w14:textId="528608C7" w:rsidR="000636D6" w:rsidRPr="00225D31" w:rsidRDefault="000740D4" w:rsidP="007D4BF6">
      <w:pPr>
        <w:rPr>
          <w:rFonts w:asciiTheme="minorHAnsi" w:hAnsiTheme="minorHAnsi"/>
          <w:szCs w:val="16"/>
          <w:lang w:val="en-US"/>
        </w:rPr>
      </w:pPr>
      <w:r w:rsidRPr="00225D31">
        <w:rPr>
          <w:rFonts w:asciiTheme="minorHAnsi" w:hAnsiTheme="minorHAnsi" w:cs="Wingdings 3"/>
          <w:szCs w:val="16"/>
          <w:lang w:eastAsia="en-GB"/>
        </w:rPr>
        <w:t>1</w:t>
      </w:r>
      <w:r w:rsidR="007379DD" w:rsidRPr="00225D31">
        <w:rPr>
          <w:rFonts w:asciiTheme="minorHAnsi" w:hAnsiTheme="minorHAnsi" w:cs="Wingdings 3"/>
          <w:szCs w:val="16"/>
          <w:lang w:eastAsia="en-GB"/>
        </w:rPr>
        <w:t>0</w:t>
      </w:r>
      <w:r w:rsidR="00314887" w:rsidRPr="00225D31" w:rsidDel="002D39AB">
        <w:rPr>
          <w:rFonts w:asciiTheme="minorHAnsi" w:hAnsiTheme="minorHAnsi" w:cs="Wingdings 3"/>
          <w:szCs w:val="16"/>
          <w:lang w:eastAsia="en-GB"/>
        </w:rPr>
        <w:t xml:space="preserve"> </w:t>
      </w:r>
      <w:r w:rsidRPr="00225D31">
        <w:rPr>
          <w:rFonts w:asciiTheme="minorHAnsi" w:hAnsiTheme="minorHAnsi"/>
          <w:szCs w:val="16"/>
          <w:lang w:val="en-US"/>
        </w:rPr>
        <w:t xml:space="preserve">µL </w:t>
      </w:r>
      <w:r w:rsidR="007379DD" w:rsidRPr="00225D31">
        <w:rPr>
          <w:rFonts w:asciiTheme="minorHAnsi" w:hAnsiTheme="minorHAnsi"/>
          <w:szCs w:val="16"/>
          <w:lang w:val="en-US"/>
        </w:rPr>
        <w:t>large volume</w:t>
      </w:r>
      <w:r w:rsidRPr="00225D31">
        <w:rPr>
          <w:rFonts w:asciiTheme="minorHAnsi" w:hAnsiTheme="minorHAnsi"/>
          <w:szCs w:val="16"/>
          <w:lang w:val="en-US"/>
        </w:rPr>
        <w:t xml:space="preserve"> injection </w:t>
      </w:r>
      <w:r w:rsidR="007379DD" w:rsidRPr="00225D31">
        <w:rPr>
          <w:rFonts w:asciiTheme="minorHAnsi" w:hAnsiTheme="minorHAnsi"/>
          <w:szCs w:val="16"/>
          <w:lang w:val="en-US"/>
        </w:rPr>
        <w:t xml:space="preserve">of the hexane extracts </w:t>
      </w:r>
      <w:r w:rsidRPr="00225D31">
        <w:rPr>
          <w:rFonts w:asciiTheme="minorHAnsi" w:hAnsiTheme="minorHAnsi"/>
          <w:szCs w:val="16"/>
          <w:lang w:val="en-US"/>
        </w:rPr>
        <w:t xml:space="preserve">was performed with a thermal gradient from 40 </w:t>
      </w:r>
      <w:r w:rsidRPr="00225D31">
        <w:rPr>
          <w:rFonts w:asciiTheme="minorHAnsi" w:hAnsiTheme="minorHAnsi"/>
          <w:szCs w:val="16"/>
          <w:vertAlign w:val="superscript"/>
          <w:lang w:val="en-US"/>
        </w:rPr>
        <w:t>o</w:t>
      </w:r>
      <w:r w:rsidRPr="00225D31">
        <w:rPr>
          <w:rFonts w:asciiTheme="minorHAnsi" w:hAnsiTheme="minorHAnsi"/>
          <w:szCs w:val="16"/>
          <w:lang w:val="en-US"/>
        </w:rPr>
        <w:t xml:space="preserve">C to 350 </w:t>
      </w:r>
      <w:r w:rsidRPr="00225D31">
        <w:rPr>
          <w:rFonts w:asciiTheme="minorHAnsi" w:hAnsiTheme="minorHAnsi"/>
          <w:szCs w:val="16"/>
          <w:vertAlign w:val="superscript"/>
          <w:lang w:val="en-US"/>
        </w:rPr>
        <w:t>o</w:t>
      </w:r>
      <w:r w:rsidRPr="00225D31">
        <w:rPr>
          <w:rFonts w:asciiTheme="minorHAnsi" w:hAnsiTheme="minorHAnsi"/>
          <w:szCs w:val="16"/>
          <w:lang w:val="en-US"/>
        </w:rPr>
        <w:t xml:space="preserve">C on a DB 5MS 30 M 0.25 </w:t>
      </w:r>
      <w:r w:rsidR="005E7CB7" w:rsidRPr="00225D31">
        <w:rPr>
          <w:rFonts w:asciiTheme="minorHAnsi" w:hAnsiTheme="minorHAnsi"/>
          <w:szCs w:val="16"/>
          <w:lang w:val="en-US"/>
        </w:rPr>
        <w:t>mm id column.</w:t>
      </w:r>
    </w:p>
    <w:p w14:paraId="3331860E" w14:textId="2C9DAB5E" w:rsidR="00DA161B" w:rsidRPr="000A1187" w:rsidRDefault="00DA161B" w:rsidP="000A1187">
      <w:pPr>
        <w:rPr>
          <w:rFonts w:ascii="Calibri Light" w:hAnsi="Calibri Light" w:cs="Wingdings 3"/>
          <w:szCs w:val="16"/>
          <w:lang w:eastAsia="en-GB"/>
        </w:rPr>
      </w:pPr>
    </w:p>
    <w:p w14:paraId="74057EC3" w14:textId="16A38710" w:rsidR="00BB7339" w:rsidRDefault="004519CC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  <w:r>
        <w:rPr>
          <w:rFonts w:cs="Wingdings 3"/>
          <w:szCs w:val="16"/>
          <w:lang w:eastAsia="en-GB"/>
        </w:rPr>
        <w:t>Analysis was performed on a GC-QQQ in MRM mode.</w:t>
      </w:r>
    </w:p>
    <w:p w14:paraId="15274E75" w14:textId="1FF989E4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432BA9D3" w14:textId="7D1ECDC1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21C8579B" w14:textId="1DD59DC4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2712347B" w14:textId="00742915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0358A84E" w14:textId="7B0B9E19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07BD13D4" w14:textId="7BAE7179" w:rsidR="00362491" w:rsidRDefault="00362491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6E441768" w14:textId="4542D2B6" w:rsidR="00362491" w:rsidRDefault="00362491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2F9A798B" w14:textId="77777777" w:rsidR="00362491" w:rsidRDefault="00362491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7DF66C62" w14:textId="71A8ED4D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78A48CFE" w14:textId="5BC1ED60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581E564E" w14:textId="77777777" w:rsidR="005B3B35" w:rsidRDefault="005B3B35" w:rsidP="004C4FA8">
      <w:pPr>
        <w:pBdr>
          <w:bottom w:val="single" w:sz="6" w:space="2" w:color="auto"/>
        </w:pBdr>
        <w:ind w:right="-1"/>
        <w:rPr>
          <w:rFonts w:cs="Wingdings 3"/>
          <w:szCs w:val="16"/>
          <w:lang w:eastAsia="en-GB"/>
        </w:rPr>
      </w:pPr>
    </w:p>
    <w:p w14:paraId="10CCF04B" w14:textId="0AD1BFBE" w:rsidR="00A91EAB" w:rsidRPr="00225D31" w:rsidRDefault="00F75C89" w:rsidP="00225D31">
      <w:pPr>
        <w:pStyle w:val="Heading2"/>
      </w:pPr>
      <w:r>
        <w:rPr>
          <w:lang w:val="en-US"/>
        </w:rPr>
        <w:lastRenderedPageBreak/>
        <w:t>Results</w:t>
      </w:r>
      <w:bookmarkStart w:id="14" w:name="_Hlk499292695"/>
    </w:p>
    <w:p w14:paraId="0E2E8F69" w14:textId="77777777" w:rsidR="00A91EAB" w:rsidRDefault="00A91EAB" w:rsidP="000E64C5">
      <w:pPr>
        <w:rPr>
          <w:szCs w:val="16"/>
        </w:rPr>
      </w:pPr>
    </w:p>
    <w:p w14:paraId="5E45131B" w14:textId="1B8B580A" w:rsidR="00E85CC4" w:rsidRPr="000A1187" w:rsidRDefault="00E85CC4" w:rsidP="000E64C5">
      <w:pPr>
        <w:rPr>
          <w:rFonts w:asciiTheme="minorHAnsi" w:hAnsiTheme="minorHAnsi" w:cstheme="minorHAnsi"/>
          <w:szCs w:val="16"/>
        </w:rPr>
      </w:pPr>
      <w:r>
        <w:rPr>
          <w:szCs w:val="16"/>
        </w:rPr>
        <w:t xml:space="preserve">Figure </w:t>
      </w:r>
      <w:r w:rsidR="00FB5F80">
        <w:rPr>
          <w:szCs w:val="16"/>
        </w:rPr>
        <w:t>3</w:t>
      </w:r>
      <w:r>
        <w:rPr>
          <w:szCs w:val="16"/>
        </w:rPr>
        <w:t xml:space="preserve"> shows </w:t>
      </w:r>
      <w:r w:rsidR="003F5612">
        <w:rPr>
          <w:szCs w:val="16"/>
        </w:rPr>
        <w:t xml:space="preserve">the </w:t>
      </w:r>
      <w:r>
        <w:rPr>
          <w:szCs w:val="16"/>
        </w:rPr>
        <w:t xml:space="preserve">linearity plot for </w:t>
      </w:r>
      <w:r w:rsidR="005B3B35">
        <w:rPr>
          <w:szCs w:val="16"/>
        </w:rPr>
        <w:t>PBDE 28.</w:t>
      </w:r>
    </w:p>
    <w:bookmarkEnd w:id="14"/>
    <w:p w14:paraId="269D3F08" w14:textId="65B12799" w:rsidR="00E85CC4" w:rsidRDefault="00E85CC4" w:rsidP="000E64C5">
      <w:pPr>
        <w:rPr>
          <w:szCs w:val="16"/>
        </w:rPr>
      </w:pPr>
    </w:p>
    <w:p w14:paraId="3CC69ADF" w14:textId="1EC393E2" w:rsidR="001C7829" w:rsidRDefault="005B3B35" w:rsidP="000E64C5">
      <w:pPr>
        <w:rPr>
          <w:szCs w:val="16"/>
        </w:rPr>
      </w:pPr>
      <w:r>
        <w:rPr>
          <w:noProof/>
          <w:lang w:eastAsia="en-GB"/>
        </w:rPr>
        <w:drawing>
          <wp:inline distT="0" distB="0" distL="0" distR="0" wp14:anchorId="500D0E75" wp14:editId="7EE47345">
            <wp:extent cx="3150235" cy="1681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0F6D" w14:textId="5EBB0A56" w:rsidR="005B3B35" w:rsidRDefault="005B3B35" w:rsidP="000E64C5">
      <w:pPr>
        <w:rPr>
          <w:szCs w:val="16"/>
        </w:rPr>
      </w:pPr>
    </w:p>
    <w:p w14:paraId="7328FF00" w14:textId="13E77D2D" w:rsidR="00586928" w:rsidRDefault="00E85CC4" w:rsidP="000E64C5">
      <w:pPr>
        <w:rPr>
          <w:b/>
          <w:i/>
        </w:rPr>
      </w:pPr>
      <w:r w:rsidRPr="00D86730">
        <w:rPr>
          <w:b/>
          <w:i/>
        </w:rPr>
        <w:t xml:space="preserve">Figure </w:t>
      </w:r>
      <w:r w:rsidR="00362491">
        <w:rPr>
          <w:b/>
          <w:i/>
        </w:rPr>
        <w:t>3</w:t>
      </w:r>
      <w:r w:rsidRPr="00D86730">
        <w:rPr>
          <w:b/>
          <w:i/>
        </w:rPr>
        <w:t xml:space="preserve"> </w:t>
      </w:r>
      <w:r>
        <w:rPr>
          <w:b/>
          <w:i/>
        </w:rPr>
        <w:t>–</w:t>
      </w:r>
      <w:r w:rsidRPr="00D86730">
        <w:rPr>
          <w:b/>
          <w:i/>
        </w:rPr>
        <w:t xml:space="preserve"> </w:t>
      </w:r>
      <w:r>
        <w:rPr>
          <w:b/>
          <w:i/>
        </w:rPr>
        <w:t xml:space="preserve">Linearity for </w:t>
      </w:r>
      <w:r w:rsidR="00362491">
        <w:rPr>
          <w:b/>
          <w:i/>
        </w:rPr>
        <w:t>PBDE 28 (8 point calibration from 50 ng/L to 7500 ng/L</w:t>
      </w:r>
      <w:r w:rsidR="00C528D3">
        <w:rPr>
          <w:b/>
          <w:i/>
        </w:rPr>
        <w:t>, equivalent to 0.1 ng/L to 15ng/L in the samples</w:t>
      </w:r>
      <w:r w:rsidR="00362491">
        <w:rPr>
          <w:b/>
          <w:i/>
        </w:rPr>
        <w:t>)</w:t>
      </w:r>
    </w:p>
    <w:p w14:paraId="3F311660" w14:textId="77777777" w:rsidR="004D6B68" w:rsidRDefault="004D6B68" w:rsidP="000E64C5">
      <w:pPr>
        <w:rPr>
          <w:szCs w:val="16"/>
        </w:rPr>
      </w:pPr>
    </w:p>
    <w:p w14:paraId="1DC8BC7E" w14:textId="70A96837" w:rsidR="001C7829" w:rsidRDefault="00C528D3" w:rsidP="001C7829">
      <w:pPr>
        <w:rPr>
          <w:rFonts w:asciiTheme="minorHAnsi" w:hAnsiTheme="minorHAnsi" w:cstheme="minorHAnsi"/>
          <w:szCs w:val="16"/>
          <w:lang w:val="en-US"/>
        </w:rPr>
      </w:pPr>
      <w:r>
        <w:rPr>
          <w:szCs w:val="16"/>
        </w:rPr>
        <w:t>Table 1</w:t>
      </w:r>
      <w:r w:rsidR="001C7829">
        <w:rPr>
          <w:szCs w:val="16"/>
        </w:rPr>
        <w:t xml:space="preserve"> shows linearity </w:t>
      </w:r>
      <w:r w:rsidR="00362491">
        <w:rPr>
          <w:szCs w:val="16"/>
        </w:rPr>
        <w:t>r</w:t>
      </w:r>
      <w:r w:rsidR="00362491" w:rsidRPr="00C528D3">
        <w:rPr>
          <w:szCs w:val="16"/>
          <w:vertAlign w:val="superscript"/>
        </w:rPr>
        <w:t>2</w:t>
      </w:r>
      <w:r w:rsidR="00362491">
        <w:rPr>
          <w:szCs w:val="16"/>
        </w:rPr>
        <w:t xml:space="preserve"> values for </w:t>
      </w:r>
      <w:r w:rsidR="00362491">
        <w:rPr>
          <w:rFonts w:asciiTheme="minorHAnsi" w:hAnsiTheme="minorHAnsi" w:cstheme="minorHAnsi"/>
          <w:szCs w:val="16"/>
          <w:lang w:val="en-US"/>
        </w:rPr>
        <w:t>the flame retardants.</w:t>
      </w:r>
    </w:p>
    <w:p w14:paraId="1EA7214D" w14:textId="0CB54B76" w:rsidR="00362491" w:rsidRDefault="00362491" w:rsidP="001C7829">
      <w:pPr>
        <w:rPr>
          <w:rFonts w:asciiTheme="minorHAnsi" w:hAnsiTheme="minorHAnsi" w:cstheme="minorHAnsi"/>
          <w:szCs w:val="16"/>
        </w:rPr>
      </w:pPr>
    </w:p>
    <w:p w14:paraId="221CA218" w14:textId="3F833D59" w:rsidR="00362491" w:rsidRDefault="00362491" w:rsidP="001C7829">
      <w:pPr>
        <w:rPr>
          <w:rFonts w:asciiTheme="minorHAnsi" w:hAnsiTheme="minorHAnsi" w:cstheme="minorHAnsi"/>
          <w:szCs w:val="16"/>
        </w:rPr>
      </w:pPr>
    </w:p>
    <w:tbl>
      <w:tblPr>
        <w:tblStyle w:val="TableGrid1"/>
        <w:tblW w:w="49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1701"/>
      </w:tblGrid>
      <w:tr w:rsidR="00362491" w:rsidRPr="00531239" w14:paraId="053DCB63" w14:textId="77777777" w:rsidTr="00630EC4">
        <w:trPr>
          <w:trHeight w:val="300"/>
          <w:jc w:val="center"/>
        </w:trPr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46344"/>
            <w:noWrap/>
            <w:vAlign w:val="center"/>
            <w:hideMark/>
          </w:tcPr>
          <w:p w14:paraId="1B4C4459" w14:textId="77777777" w:rsidR="00362491" w:rsidRPr="00531239" w:rsidRDefault="00362491" w:rsidP="00630EC4">
            <w:pPr>
              <w:widowControl/>
              <w:jc w:val="center"/>
              <w:rPr>
                <w:b/>
                <w:color w:val="FFFFFF" w:themeColor="background1"/>
                <w:szCs w:val="16"/>
              </w:rPr>
            </w:pPr>
            <w:r>
              <w:rPr>
                <w:b/>
                <w:color w:val="FFFFFF" w:themeColor="background1"/>
                <w:szCs w:val="16"/>
              </w:rPr>
              <w:t>Analyte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46344"/>
            <w:noWrap/>
            <w:vAlign w:val="center"/>
            <w:hideMark/>
          </w:tcPr>
          <w:p w14:paraId="57E6D93B" w14:textId="77777777" w:rsidR="00362491" w:rsidRPr="00531239" w:rsidRDefault="00362491" w:rsidP="00630EC4">
            <w:pPr>
              <w:widowControl/>
              <w:jc w:val="center"/>
              <w:rPr>
                <w:b/>
                <w:color w:val="FFFFFF" w:themeColor="background1"/>
                <w:szCs w:val="16"/>
              </w:rPr>
            </w:pPr>
            <w:r>
              <w:rPr>
                <w:b/>
                <w:color w:val="FFFFFF" w:themeColor="background1"/>
                <w:szCs w:val="16"/>
              </w:rPr>
              <w:t>Retention time (min)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46344"/>
            <w:noWrap/>
            <w:vAlign w:val="center"/>
            <w:hideMark/>
          </w:tcPr>
          <w:p w14:paraId="4E28908A" w14:textId="77777777" w:rsidR="00362491" w:rsidRPr="00531239" w:rsidRDefault="00362491" w:rsidP="00630EC4">
            <w:pPr>
              <w:widowControl/>
              <w:jc w:val="center"/>
              <w:rPr>
                <w:b/>
                <w:color w:val="FFFFFF" w:themeColor="background1"/>
                <w:szCs w:val="16"/>
              </w:rPr>
            </w:pPr>
            <w:r w:rsidRPr="00062748">
              <w:rPr>
                <w:b/>
                <w:color w:val="FFFFFF" w:themeColor="background1"/>
                <w:szCs w:val="16"/>
              </w:rPr>
              <w:t>r</w:t>
            </w:r>
            <w:r w:rsidRPr="00062748">
              <w:rPr>
                <w:b/>
                <w:color w:val="FFFFFF" w:themeColor="background1"/>
                <w:szCs w:val="16"/>
                <w:vertAlign w:val="superscript"/>
              </w:rPr>
              <w:t>2</w:t>
            </w:r>
          </w:p>
        </w:tc>
      </w:tr>
      <w:tr w:rsidR="00362491" w:rsidRPr="00A4797B" w14:paraId="43C979FE" w14:textId="77777777" w:rsidTr="00630EC4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52DB" w14:textId="1B64FCB3" w:rsidR="00362491" w:rsidRPr="00A4797B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28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76BF" w14:textId="2CBD425A" w:rsidR="00362491" w:rsidRPr="00A4797B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11.4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5966" w14:textId="3C9F1059" w:rsidR="00362491" w:rsidRPr="00A4797B" w:rsidRDefault="00362491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0.999</w:t>
            </w:r>
            <w:r w:rsidR="0013313F">
              <w:rPr>
                <w:rFonts w:cs="Wingdings 3"/>
                <w:szCs w:val="16"/>
                <w:lang w:eastAsia="en-GB"/>
              </w:rPr>
              <w:t>93</w:t>
            </w:r>
          </w:p>
        </w:tc>
      </w:tr>
      <w:tr w:rsidR="00362491" w:rsidRPr="00A4797B" w14:paraId="27C3E1FD" w14:textId="77777777" w:rsidTr="00630EC4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DA3F" w14:textId="42EBA9C4" w:rsidR="00362491" w:rsidRPr="00A4797B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47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559D" w14:textId="376127A4" w:rsidR="00362491" w:rsidRPr="00A4797B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13.1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40BF" w14:textId="3DE2075F" w:rsidR="00362491" w:rsidRPr="00A4797B" w:rsidRDefault="00362491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0.99</w:t>
            </w:r>
            <w:r w:rsidR="0013313F">
              <w:rPr>
                <w:rFonts w:cs="Wingdings 3"/>
                <w:szCs w:val="16"/>
                <w:lang w:eastAsia="en-GB"/>
              </w:rPr>
              <w:t>992</w:t>
            </w:r>
          </w:p>
        </w:tc>
      </w:tr>
      <w:tr w:rsidR="00362491" w:rsidRPr="00A4797B" w14:paraId="23FAD5FD" w14:textId="77777777" w:rsidTr="00630EC4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17177" w14:textId="2504C159" w:rsidR="00362491" w:rsidRPr="00A4797B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100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AB1CE" w14:textId="212D269D" w:rsidR="00362491" w:rsidRPr="00A4797B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14.5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8F401ED" w14:textId="28E03F79" w:rsidR="00362491" w:rsidRPr="00A4797B" w:rsidRDefault="00362491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0.999</w:t>
            </w:r>
            <w:r w:rsidR="0013313F">
              <w:rPr>
                <w:rFonts w:cs="Wingdings 3"/>
                <w:szCs w:val="16"/>
                <w:lang w:eastAsia="en-GB"/>
              </w:rPr>
              <w:t>8</w:t>
            </w:r>
            <w:r>
              <w:rPr>
                <w:rFonts w:cs="Wingdings 3"/>
                <w:szCs w:val="16"/>
                <w:lang w:eastAsia="en-GB"/>
              </w:rPr>
              <w:t>9</w:t>
            </w:r>
          </w:p>
        </w:tc>
      </w:tr>
      <w:tr w:rsidR="00362491" w14:paraId="100D30D9" w14:textId="77777777" w:rsidTr="00630EC4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00C2C" w14:textId="1EBDC48C" w:rsidR="00362491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99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FD5D7" w14:textId="3B948491" w:rsidR="00362491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14.9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68B7B7C" w14:textId="447B124A" w:rsidR="00362491" w:rsidRDefault="00362491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0.999</w:t>
            </w:r>
            <w:r w:rsidR="0013313F">
              <w:rPr>
                <w:rFonts w:cs="Wingdings 3"/>
                <w:szCs w:val="16"/>
                <w:lang w:eastAsia="en-GB"/>
              </w:rPr>
              <w:t>97</w:t>
            </w:r>
          </w:p>
        </w:tc>
      </w:tr>
      <w:tr w:rsidR="00362491" w14:paraId="04E4E262" w14:textId="77777777" w:rsidTr="00630EC4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79E6A" w14:textId="51F0E6CB" w:rsidR="00362491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PBDE154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54171" w14:textId="58E726DA" w:rsidR="00362491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16.1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E4C6C55" w14:textId="0178E3DD" w:rsidR="00362491" w:rsidRDefault="00362491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0.999</w:t>
            </w:r>
            <w:r w:rsidR="0013313F">
              <w:rPr>
                <w:rFonts w:cs="Wingdings 3"/>
                <w:szCs w:val="16"/>
                <w:lang w:eastAsia="en-GB"/>
              </w:rPr>
              <w:t>73</w:t>
            </w:r>
          </w:p>
        </w:tc>
      </w:tr>
      <w:tr w:rsidR="00362491" w14:paraId="0C3C331D" w14:textId="77777777" w:rsidTr="00630EC4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D737C" w14:textId="28D8D24E" w:rsidR="00362491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PBDE153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44A7D" w14:textId="0B83C182" w:rsidR="00362491" w:rsidRDefault="0013313F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16.8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23A9393" w14:textId="17F36010" w:rsidR="00362491" w:rsidRDefault="00362491" w:rsidP="00630EC4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0.999</w:t>
            </w:r>
            <w:r w:rsidR="0013313F">
              <w:rPr>
                <w:rFonts w:cs="Wingdings 3"/>
                <w:szCs w:val="16"/>
                <w:lang w:eastAsia="en-GB"/>
              </w:rPr>
              <w:t>83</w:t>
            </w:r>
          </w:p>
        </w:tc>
      </w:tr>
    </w:tbl>
    <w:p w14:paraId="0C5D718B" w14:textId="7D06CF9C" w:rsidR="001C7829" w:rsidRDefault="001C7829" w:rsidP="000E64C5">
      <w:pPr>
        <w:rPr>
          <w:szCs w:val="16"/>
        </w:rPr>
      </w:pPr>
    </w:p>
    <w:p w14:paraId="158AD2E4" w14:textId="054F349E" w:rsidR="0013313F" w:rsidRDefault="00C528D3" w:rsidP="0013313F">
      <w:pPr>
        <w:rPr>
          <w:b/>
          <w:i/>
        </w:rPr>
      </w:pPr>
      <w:r>
        <w:rPr>
          <w:b/>
          <w:i/>
        </w:rPr>
        <w:t>Table</w:t>
      </w:r>
      <w:r w:rsidR="0013313F" w:rsidRPr="00D86730">
        <w:rPr>
          <w:b/>
          <w:i/>
        </w:rPr>
        <w:t xml:space="preserve"> </w:t>
      </w:r>
      <w:r>
        <w:rPr>
          <w:b/>
          <w:i/>
        </w:rPr>
        <w:t>1.</w:t>
      </w:r>
      <w:r w:rsidR="0013313F" w:rsidRPr="00D86730">
        <w:rPr>
          <w:b/>
          <w:i/>
        </w:rPr>
        <w:t xml:space="preserve"> </w:t>
      </w:r>
      <w:r w:rsidR="0013313F">
        <w:rPr>
          <w:b/>
          <w:i/>
        </w:rPr>
        <w:t>Linearity values for the flame retardant extracts.</w:t>
      </w:r>
    </w:p>
    <w:p w14:paraId="09577EAC" w14:textId="7CA34EA5" w:rsidR="0013313F" w:rsidRDefault="0013313F" w:rsidP="000E64C5">
      <w:pPr>
        <w:rPr>
          <w:szCs w:val="16"/>
        </w:rPr>
      </w:pPr>
    </w:p>
    <w:p w14:paraId="200CF8B2" w14:textId="77777777" w:rsidR="0013313F" w:rsidRDefault="0013313F" w:rsidP="000E64C5">
      <w:pPr>
        <w:rPr>
          <w:szCs w:val="16"/>
        </w:rPr>
      </w:pPr>
    </w:p>
    <w:p w14:paraId="545B82A0" w14:textId="75DE427C" w:rsidR="004C57FB" w:rsidRPr="0079103D" w:rsidRDefault="002B3400" w:rsidP="0079103D">
      <w:pPr>
        <w:ind w:right="-1"/>
        <w:rPr>
          <w:rFonts w:cs="Wingdings 3"/>
          <w:szCs w:val="16"/>
          <w:lang w:eastAsia="en-GB"/>
        </w:rPr>
      </w:pPr>
      <w:r>
        <w:rPr>
          <w:szCs w:val="16"/>
        </w:rPr>
        <w:t xml:space="preserve">Figure </w:t>
      </w:r>
      <w:r w:rsidR="0013313F">
        <w:rPr>
          <w:szCs w:val="16"/>
        </w:rPr>
        <w:t>5</w:t>
      </w:r>
      <w:r>
        <w:rPr>
          <w:szCs w:val="16"/>
        </w:rPr>
        <w:t xml:space="preserve"> shows </w:t>
      </w:r>
      <w:r w:rsidR="0013313F">
        <w:rPr>
          <w:szCs w:val="16"/>
        </w:rPr>
        <w:t xml:space="preserve">the Qualifier MRM </w:t>
      </w:r>
      <w:r w:rsidR="004C57FB">
        <w:rPr>
          <w:szCs w:val="16"/>
        </w:rPr>
        <w:t xml:space="preserve">chromatogram for </w:t>
      </w:r>
      <w:r w:rsidR="0013313F">
        <w:rPr>
          <w:rFonts w:cs="Wingdings 3"/>
          <w:szCs w:val="16"/>
          <w:lang w:eastAsia="en-GB"/>
        </w:rPr>
        <w:t>PBDE 28</w:t>
      </w:r>
    </w:p>
    <w:p w14:paraId="66763F14" w14:textId="3D87C008" w:rsidR="004C57FB" w:rsidRDefault="004C57FB" w:rsidP="000E64C5">
      <w:pPr>
        <w:rPr>
          <w:rFonts w:asciiTheme="minorHAnsi" w:hAnsiTheme="minorHAnsi" w:cstheme="minorHAnsi"/>
          <w:szCs w:val="16"/>
          <w:lang w:val="en-US"/>
        </w:rPr>
      </w:pPr>
      <w:r>
        <w:rPr>
          <w:szCs w:val="16"/>
        </w:rPr>
        <w:t xml:space="preserve">(Retention time </w:t>
      </w:r>
      <w:r w:rsidR="0013313F">
        <w:rPr>
          <w:szCs w:val="16"/>
        </w:rPr>
        <w:t>11.4</w:t>
      </w:r>
      <w:r>
        <w:rPr>
          <w:szCs w:val="16"/>
        </w:rPr>
        <w:t xml:space="preserve"> minutes) at the lowest calibration level (</w:t>
      </w:r>
      <w:bookmarkStart w:id="15" w:name="_Hlk499300992"/>
      <w:r w:rsidR="0013313F">
        <w:rPr>
          <w:szCs w:val="16"/>
        </w:rPr>
        <w:t>50ng</w:t>
      </w:r>
      <w:r w:rsidRPr="007C2448">
        <w:rPr>
          <w:rFonts w:asciiTheme="minorHAnsi" w:hAnsiTheme="minorHAnsi" w:cstheme="minorHAnsi"/>
          <w:szCs w:val="16"/>
          <w:lang w:val="en-US"/>
        </w:rPr>
        <w:t>/L</w:t>
      </w:r>
      <w:bookmarkEnd w:id="15"/>
      <w:r w:rsidR="00C528D3">
        <w:rPr>
          <w:rFonts w:asciiTheme="minorHAnsi" w:hAnsiTheme="minorHAnsi" w:cstheme="minorHAnsi"/>
          <w:szCs w:val="16"/>
          <w:lang w:val="en-US"/>
        </w:rPr>
        <w:t>, equivalent to 0.1 ng/L in the samples</w:t>
      </w:r>
      <w:r>
        <w:rPr>
          <w:rFonts w:asciiTheme="minorHAnsi" w:hAnsiTheme="minorHAnsi" w:cstheme="minorHAnsi"/>
          <w:szCs w:val="16"/>
          <w:lang w:val="en-US"/>
        </w:rPr>
        <w:t>)</w:t>
      </w:r>
    </w:p>
    <w:p w14:paraId="77FD786B" w14:textId="77777777" w:rsidR="00AC6942" w:rsidRDefault="00AC6942" w:rsidP="000E64C5">
      <w:pPr>
        <w:rPr>
          <w:szCs w:val="16"/>
        </w:rPr>
      </w:pPr>
    </w:p>
    <w:p w14:paraId="0DCA2DC3" w14:textId="0CCDCFD4" w:rsidR="004C57FB" w:rsidRDefault="004C57FB" w:rsidP="000E64C5">
      <w:pPr>
        <w:rPr>
          <w:noProof/>
          <w:lang w:eastAsia="en-GB"/>
        </w:rPr>
      </w:pPr>
    </w:p>
    <w:p w14:paraId="4EAAB65B" w14:textId="41F2936C" w:rsidR="00E03C1E" w:rsidRDefault="00E03C1E" w:rsidP="000E64C5">
      <w:pPr>
        <w:rPr>
          <w:szCs w:val="16"/>
        </w:rPr>
      </w:pPr>
      <w:r w:rsidRPr="00E03C1E">
        <w:rPr>
          <w:noProof/>
          <w:szCs w:val="16"/>
          <w:lang w:eastAsia="en-GB"/>
        </w:rPr>
        <w:drawing>
          <wp:inline distT="0" distB="0" distL="0" distR="0" wp14:anchorId="0965761D" wp14:editId="75F5B077">
            <wp:extent cx="3150235" cy="1640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6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36D6" w14:textId="77777777" w:rsidR="004C57FB" w:rsidRDefault="004C57FB" w:rsidP="000E64C5">
      <w:pPr>
        <w:rPr>
          <w:szCs w:val="16"/>
        </w:rPr>
      </w:pPr>
    </w:p>
    <w:p w14:paraId="336F0B9B" w14:textId="6E57E8CF" w:rsidR="0079103D" w:rsidRDefault="004C57FB" w:rsidP="0079103D">
      <w:pPr>
        <w:ind w:right="-1"/>
        <w:rPr>
          <w:rFonts w:cs="Wingdings 3"/>
          <w:szCs w:val="16"/>
          <w:lang w:eastAsia="en-GB"/>
        </w:rPr>
      </w:pPr>
      <w:bookmarkStart w:id="16" w:name="_Hlk499301144"/>
      <w:r w:rsidRPr="00D86730">
        <w:rPr>
          <w:b/>
          <w:i/>
        </w:rPr>
        <w:t xml:space="preserve">Figure </w:t>
      </w:r>
      <w:r w:rsidR="0013313F">
        <w:rPr>
          <w:b/>
          <w:i/>
        </w:rPr>
        <w:t>5</w:t>
      </w:r>
      <w:r w:rsidRPr="00D86730">
        <w:rPr>
          <w:b/>
          <w:i/>
        </w:rPr>
        <w:t xml:space="preserve"> </w:t>
      </w:r>
      <w:r>
        <w:rPr>
          <w:b/>
          <w:i/>
        </w:rPr>
        <w:t>–</w:t>
      </w:r>
      <w:r w:rsidRPr="00D86730">
        <w:rPr>
          <w:b/>
          <w:i/>
        </w:rPr>
        <w:t xml:space="preserve"> </w:t>
      </w:r>
      <w:r w:rsidR="0013313F">
        <w:rPr>
          <w:b/>
          <w:i/>
        </w:rPr>
        <w:t>Qualifier MRM</w:t>
      </w:r>
      <w:r>
        <w:rPr>
          <w:b/>
          <w:i/>
        </w:rPr>
        <w:t xml:space="preserve"> Chromatogram </w:t>
      </w:r>
      <w:r w:rsidR="0013313F">
        <w:rPr>
          <w:rFonts w:cs="Wingdings 3"/>
          <w:b/>
          <w:i/>
          <w:szCs w:val="16"/>
          <w:lang w:eastAsia="en-GB"/>
        </w:rPr>
        <w:t>PBDE 28</w:t>
      </w:r>
    </w:p>
    <w:bookmarkEnd w:id="16"/>
    <w:p w14:paraId="5A367407" w14:textId="77777777" w:rsidR="004C57FB" w:rsidRDefault="004C57FB" w:rsidP="000E64C5">
      <w:pPr>
        <w:rPr>
          <w:szCs w:val="16"/>
        </w:rPr>
      </w:pPr>
    </w:p>
    <w:p w14:paraId="0FAD0C66" w14:textId="1E843109" w:rsidR="00795A5D" w:rsidRPr="000A1187" w:rsidRDefault="00E03C1E" w:rsidP="00795A5D">
      <w:pPr>
        <w:rPr>
          <w:lang w:val="en-US"/>
        </w:rPr>
      </w:pPr>
      <w:r>
        <w:rPr>
          <w:szCs w:val="16"/>
        </w:rPr>
        <w:t>The signal to noise has been calculated to be 144.1 for the lowest calibration level.</w:t>
      </w:r>
    </w:p>
    <w:p w14:paraId="146BFADF" w14:textId="77777777" w:rsidR="004C57FB" w:rsidRDefault="004C57FB" w:rsidP="000E64C5">
      <w:pPr>
        <w:rPr>
          <w:szCs w:val="16"/>
        </w:rPr>
      </w:pPr>
    </w:p>
    <w:p w14:paraId="3C0B803C" w14:textId="1B8ED032" w:rsidR="00795A5D" w:rsidRDefault="00795A5D" w:rsidP="000E64C5">
      <w:pPr>
        <w:rPr>
          <w:szCs w:val="16"/>
        </w:rPr>
      </w:pPr>
    </w:p>
    <w:p w14:paraId="3ED2C0D6" w14:textId="77777777" w:rsidR="00225D31" w:rsidRDefault="00225D31" w:rsidP="00E03C1E"/>
    <w:p w14:paraId="552AACE9" w14:textId="0A368874" w:rsidR="00866E4A" w:rsidRPr="0079103D" w:rsidRDefault="00866E4A" w:rsidP="00866E4A">
      <w:pPr>
        <w:ind w:right="-1"/>
        <w:rPr>
          <w:rFonts w:cs="Wingdings 3"/>
          <w:szCs w:val="16"/>
          <w:lang w:eastAsia="en-GB"/>
        </w:rPr>
      </w:pPr>
      <w:r>
        <w:rPr>
          <w:szCs w:val="16"/>
        </w:rPr>
        <w:t xml:space="preserve">Figure 6 shows the Qualifier MRM chromatogram for </w:t>
      </w:r>
      <w:r>
        <w:rPr>
          <w:rFonts w:cs="Wingdings 3"/>
          <w:szCs w:val="16"/>
          <w:lang w:eastAsia="en-GB"/>
        </w:rPr>
        <w:t>PBDE 100</w:t>
      </w:r>
    </w:p>
    <w:p w14:paraId="61385B9B" w14:textId="1C8F837B" w:rsidR="00866E4A" w:rsidRDefault="00866E4A" w:rsidP="00866E4A">
      <w:pPr>
        <w:rPr>
          <w:rFonts w:asciiTheme="minorHAnsi" w:hAnsiTheme="minorHAnsi" w:cstheme="minorHAnsi"/>
          <w:szCs w:val="16"/>
          <w:lang w:val="en-US"/>
        </w:rPr>
      </w:pPr>
      <w:r>
        <w:rPr>
          <w:szCs w:val="16"/>
        </w:rPr>
        <w:t xml:space="preserve"> (Retention time 14.5 minutes) at the lowest calibration level (50 ng</w:t>
      </w:r>
      <w:r w:rsidRPr="007C2448">
        <w:rPr>
          <w:rFonts w:asciiTheme="minorHAnsi" w:hAnsiTheme="minorHAnsi" w:cstheme="minorHAnsi"/>
          <w:szCs w:val="16"/>
          <w:lang w:val="en-US"/>
        </w:rPr>
        <w:t>/L</w:t>
      </w:r>
      <w:r w:rsidR="00C528D3">
        <w:rPr>
          <w:rFonts w:asciiTheme="minorHAnsi" w:hAnsiTheme="minorHAnsi" w:cstheme="minorHAnsi"/>
          <w:szCs w:val="16"/>
          <w:lang w:val="en-US"/>
        </w:rPr>
        <w:t>, equivalent to 0.1 ng/L in the samples</w:t>
      </w:r>
      <w:r>
        <w:rPr>
          <w:rFonts w:asciiTheme="minorHAnsi" w:hAnsiTheme="minorHAnsi" w:cstheme="minorHAnsi"/>
          <w:szCs w:val="16"/>
          <w:lang w:val="en-US"/>
        </w:rPr>
        <w:t>)</w:t>
      </w:r>
    </w:p>
    <w:p w14:paraId="6070B119" w14:textId="77777777" w:rsidR="00866E4A" w:rsidRDefault="00866E4A" w:rsidP="00E03C1E"/>
    <w:p w14:paraId="64A115DB" w14:textId="7E2A2DDC" w:rsidR="00866E4A" w:rsidRDefault="00866E4A" w:rsidP="00E03C1E">
      <w:r w:rsidRPr="00866E4A">
        <w:rPr>
          <w:noProof/>
          <w:lang w:eastAsia="en-GB"/>
        </w:rPr>
        <w:drawing>
          <wp:inline distT="0" distB="0" distL="0" distR="0" wp14:anchorId="6E236382" wp14:editId="0BB878D6">
            <wp:extent cx="3150235" cy="16409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6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2BEB" w14:textId="77777777" w:rsidR="00866E4A" w:rsidRDefault="00866E4A" w:rsidP="00E03C1E"/>
    <w:p w14:paraId="12691AC7" w14:textId="63700561" w:rsidR="00866E4A" w:rsidRDefault="00866E4A" w:rsidP="00866E4A">
      <w:pPr>
        <w:ind w:right="-1"/>
        <w:rPr>
          <w:rFonts w:cs="Wingdings 3"/>
          <w:szCs w:val="16"/>
          <w:lang w:eastAsia="en-GB"/>
        </w:rPr>
      </w:pPr>
      <w:r w:rsidRPr="00D86730">
        <w:rPr>
          <w:b/>
          <w:i/>
        </w:rPr>
        <w:t xml:space="preserve">Figure </w:t>
      </w:r>
      <w:r>
        <w:rPr>
          <w:b/>
          <w:i/>
        </w:rPr>
        <w:t>6</w:t>
      </w:r>
      <w:r w:rsidRPr="00D86730">
        <w:rPr>
          <w:b/>
          <w:i/>
        </w:rPr>
        <w:t xml:space="preserve"> </w:t>
      </w:r>
      <w:r>
        <w:rPr>
          <w:b/>
          <w:i/>
        </w:rPr>
        <w:t>–</w:t>
      </w:r>
      <w:r w:rsidRPr="00D86730">
        <w:rPr>
          <w:b/>
          <w:i/>
        </w:rPr>
        <w:t xml:space="preserve"> </w:t>
      </w:r>
      <w:r>
        <w:rPr>
          <w:b/>
          <w:i/>
        </w:rPr>
        <w:t xml:space="preserve">Qualifier MRM Chromatogram </w:t>
      </w:r>
      <w:r>
        <w:rPr>
          <w:rFonts w:cs="Wingdings 3"/>
          <w:b/>
          <w:i/>
          <w:szCs w:val="16"/>
          <w:lang w:eastAsia="en-GB"/>
        </w:rPr>
        <w:t>PBDE 100</w:t>
      </w:r>
    </w:p>
    <w:p w14:paraId="73AC1CB5" w14:textId="77777777" w:rsidR="00866E4A" w:rsidRDefault="00866E4A" w:rsidP="00E03C1E"/>
    <w:p w14:paraId="2FDCF96A" w14:textId="77777777" w:rsidR="00866E4A" w:rsidRDefault="00866E4A" w:rsidP="00E03C1E"/>
    <w:p w14:paraId="37A83AF7" w14:textId="77777777" w:rsidR="00866E4A" w:rsidRDefault="00866E4A" w:rsidP="00E03C1E"/>
    <w:p w14:paraId="0C970101" w14:textId="77777777" w:rsidR="00866E4A" w:rsidRDefault="00866E4A" w:rsidP="00E03C1E"/>
    <w:p w14:paraId="725DDEAA" w14:textId="77777777" w:rsidR="00866E4A" w:rsidRDefault="00866E4A" w:rsidP="00E03C1E"/>
    <w:p w14:paraId="62585359" w14:textId="72B183A5" w:rsidR="00E03C1E" w:rsidRDefault="004D6B68" w:rsidP="00C528D3">
      <w:pPr>
        <w:pStyle w:val="ListBullet"/>
        <w:rPr>
          <w:sz w:val="24"/>
        </w:rPr>
      </w:pPr>
      <w:r>
        <w:t xml:space="preserve">Table </w:t>
      </w:r>
      <w:r w:rsidR="00C528D3">
        <w:t>2</w:t>
      </w:r>
      <w:r>
        <w:t xml:space="preserve"> shows the</w:t>
      </w:r>
      <w:r w:rsidR="00E03C1E">
        <w:t xml:space="preserve"> precision achieved (corrected with internal standard) from running over 100 AQC spiked samples</w:t>
      </w:r>
      <w:r w:rsidR="00C528D3">
        <w:t xml:space="preserve"> in effluent matrix (4ng/L)</w:t>
      </w:r>
      <w:r w:rsidR="00E03C1E">
        <w:t>.</w:t>
      </w:r>
      <w:r>
        <w:t xml:space="preserve"> </w:t>
      </w:r>
    </w:p>
    <w:p w14:paraId="71827478" w14:textId="5C19ACF8" w:rsidR="00E03C1E" w:rsidRDefault="00E03C1E" w:rsidP="00E03C1E"/>
    <w:p w14:paraId="2ECD2AF9" w14:textId="024D162C" w:rsidR="003A31FC" w:rsidRDefault="003A31FC" w:rsidP="000E64C5">
      <w:pPr>
        <w:rPr>
          <w:rFonts w:asciiTheme="minorHAnsi" w:hAnsiTheme="minorHAnsi" w:cstheme="minorHAnsi"/>
          <w:szCs w:val="16"/>
          <w:lang w:val="en-US"/>
        </w:rPr>
      </w:pPr>
    </w:p>
    <w:tbl>
      <w:tblPr>
        <w:tblStyle w:val="TableGrid1"/>
        <w:tblW w:w="36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</w:tblGrid>
      <w:tr w:rsidR="00E03C1E" w:rsidRPr="00531239" w14:paraId="61123889" w14:textId="77777777" w:rsidTr="00E03C1E">
        <w:trPr>
          <w:trHeight w:val="300"/>
          <w:jc w:val="center"/>
        </w:trPr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46344"/>
            <w:noWrap/>
            <w:vAlign w:val="center"/>
            <w:hideMark/>
          </w:tcPr>
          <w:p w14:paraId="78ABEBC9" w14:textId="77777777" w:rsidR="00E03C1E" w:rsidRPr="00531239" w:rsidRDefault="00E03C1E" w:rsidP="007C2448">
            <w:pPr>
              <w:widowControl/>
              <w:jc w:val="center"/>
              <w:rPr>
                <w:b/>
                <w:color w:val="FFFFFF" w:themeColor="background1"/>
                <w:szCs w:val="16"/>
              </w:rPr>
            </w:pPr>
            <w:r>
              <w:rPr>
                <w:b/>
                <w:color w:val="FFFFFF" w:themeColor="background1"/>
                <w:szCs w:val="16"/>
              </w:rPr>
              <w:t>Analyte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146344"/>
            <w:noWrap/>
            <w:vAlign w:val="center"/>
            <w:hideMark/>
          </w:tcPr>
          <w:p w14:paraId="5F307555" w14:textId="6E2CD492" w:rsidR="00E03C1E" w:rsidRPr="00531239" w:rsidRDefault="00225D31" w:rsidP="007C2448">
            <w:pPr>
              <w:widowControl/>
              <w:jc w:val="center"/>
              <w:rPr>
                <w:b/>
                <w:color w:val="FFFFFF" w:themeColor="background1"/>
                <w:szCs w:val="16"/>
              </w:rPr>
            </w:pPr>
            <w:r>
              <w:rPr>
                <w:b/>
                <w:color w:val="FFFFFF" w:themeColor="background1"/>
                <w:szCs w:val="16"/>
              </w:rPr>
              <w:t>% RSD</w:t>
            </w:r>
          </w:p>
        </w:tc>
      </w:tr>
      <w:tr w:rsidR="00E03C1E" w:rsidRPr="00FB51DE" w14:paraId="11D52F8A" w14:textId="77777777" w:rsidTr="00E03C1E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C6E0" w14:textId="2ACEE63E" w:rsidR="00E03C1E" w:rsidRPr="00A4797B" w:rsidRDefault="00E03C1E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28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AB02" w14:textId="6668F51A" w:rsidR="00E03C1E" w:rsidRPr="00A4797B" w:rsidRDefault="00225D31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6</w:t>
            </w:r>
          </w:p>
        </w:tc>
      </w:tr>
      <w:tr w:rsidR="00E03C1E" w:rsidRPr="00FB51DE" w14:paraId="74581A97" w14:textId="77777777" w:rsidTr="00E03C1E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835F" w14:textId="3878FD1B" w:rsidR="00E03C1E" w:rsidRPr="00A4797B" w:rsidRDefault="00E03C1E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47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C3D2" w14:textId="1E491141" w:rsidR="00E03C1E" w:rsidRPr="00A4797B" w:rsidRDefault="00225D31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6</w:t>
            </w:r>
          </w:p>
        </w:tc>
      </w:tr>
      <w:tr w:rsidR="00E03C1E" w:rsidRPr="00FB51DE" w14:paraId="5B99D3EC" w14:textId="77777777" w:rsidTr="00E03C1E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101BF" w14:textId="0E986EA0" w:rsidR="00E03C1E" w:rsidRPr="00A4797B" w:rsidRDefault="00E03C1E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100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E6609FB" w14:textId="2E6D0F97" w:rsidR="00E03C1E" w:rsidRPr="00A4797B" w:rsidRDefault="00225D31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9</w:t>
            </w:r>
          </w:p>
        </w:tc>
      </w:tr>
      <w:tr w:rsidR="00E03C1E" w:rsidRPr="00FB51DE" w14:paraId="204238B7" w14:textId="77777777" w:rsidTr="00E03C1E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3FABF" w14:textId="1546F8F9" w:rsidR="00E03C1E" w:rsidRDefault="00E03C1E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99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4A95C2E" w14:textId="619BB133" w:rsidR="00E03C1E" w:rsidRDefault="00225D31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6</w:t>
            </w:r>
          </w:p>
        </w:tc>
      </w:tr>
      <w:tr w:rsidR="00E03C1E" w:rsidRPr="00FB51DE" w14:paraId="4A56C7A0" w14:textId="77777777" w:rsidTr="00E03C1E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67C74" w14:textId="60454F57" w:rsidR="00E03C1E" w:rsidRDefault="00E03C1E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154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6446EAD" w14:textId="22E34787" w:rsidR="00E03C1E" w:rsidRDefault="00225D31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8</w:t>
            </w:r>
          </w:p>
        </w:tc>
      </w:tr>
      <w:tr w:rsidR="00E03C1E" w:rsidRPr="00FB51DE" w14:paraId="6CCCDE20" w14:textId="77777777" w:rsidTr="00E03C1E">
        <w:trPr>
          <w:trHeight w:hRule="exact" w:val="227"/>
          <w:jc w:val="center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2AB9" w14:textId="7E9CDB63" w:rsidR="00E03C1E" w:rsidRDefault="00E03C1E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PBDE 153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3DE28B8" w14:textId="023D7582" w:rsidR="00E03C1E" w:rsidRDefault="00225D31" w:rsidP="007C2448">
            <w:pPr>
              <w:ind w:right="-1"/>
              <w:jc w:val="center"/>
              <w:rPr>
                <w:rFonts w:cs="Wingdings 3"/>
                <w:szCs w:val="16"/>
                <w:lang w:eastAsia="en-GB"/>
              </w:rPr>
            </w:pPr>
            <w:r>
              <w:rPr>
                <w:rFonts w:cs="Wingdings 3"/>
                <w:szCs w:val="16"/>
                <w:lang w:eastAsia="en-GB"/>
              </w:rPr>
              <w:t>9</w:t>
            </w:r>
          </w:p>
        </w:tc>
      </w:tr>
    </w:tbl>
    <w:p w14:paraId="4F7DBCCE" w14:textId="25C10461" w:rsidR="00795A5D" w:rsidRDefault="00795A5D" w:rsidP="000E64C5">
      <w:pPr>
        <w:rPr>
          <w:szCs w:val="16"/>
        </w:rPr>
      </w:pPr>
    </w:p>
    <w:p w14:paraId="683BEEF3" w14:textId="68155A39" w:rsidR="002104AC" w:rsidRDefault="004D6B68" w:rsidP="002104AC">
      <w:pPr>
        <w:rPr>
          <w:b/>
          <w:i/>
          <w:szCs w:val="16"/>
        </w:rPr>
      </w:pPr>
      <w:r w:rsidRPr="00062748">
        <w:rPr>
          <w:b/>
          <w:i/>
          <w:szCs w:val="16"/>
        </w:rPr>
        <w:t xml:space="preserve">Table </w:t>
      </w:r>
      <w:r w:rsidR="00C528D3">
        <w:rPr>
          <w:b/>
          <w:i/>
          <w:szCs w:val="16"/>
        </w:rPr>
        <w:t>2</w:t>
      </w:r>
      <w:r w:rsidRPr="00062748">
        <w:rPr>
          <w:b/>
          <w:i/>
          <w:szCs w:val="16"/>
        </w:rPr>
        <w:t>.</w:t>
      </w:r>
      <w:r>
        <w:rPr>
          <w:b/>
          <w:i/>
          <w:szCs w:val="16"/>
        </w:rPr>
        <w:t xml:space="preserve"> </w:t>
      </w:r>
      <w:r w:rsidR="00225D31">
        <w:rPr>
          <w:b/>
          <w:i/>
          <w:szCs w:val="16"/>
        </w:rPr>
        <w:t>Precision achieved from over 100 AQC spiked samples</w:t>
      </w:r>
    </w:p>
    <w:p w14:paraId="5E13B848" w14:textId="35919A58" w:rsidR="003B50BC" w:rsidRDefault="003B50BC" w:rsidP="002104AC">
      <w:pPr>
        <w:rPr>
          <w:szCs w:val="16"/>
        </w:rPr>
      </w:pPr>
    </w:p>
    <w:p w14:paraId="2DDAE2EF" w14:textId="4140B0CF" w:rsidR="003B50BC" w:rsidRDefault="003B50BC" w:rsidP="002104AC">
      <w:pPr>
        <w:rPr>
          <w:szCs w:val="16"/>
        </w:rPr>
      </w:pPr>
    </w:p>
    <w:p w14:paraId="32D09231" w14:textId="77777777" w:rsidR="00FE495E" w:rsidRPr="000E32CB" w:rsidRDefault="00FE495E" w:rsidP="004B62A2">
      <w:pPr>
        <w:pStyle w:val="Heading2"/>
        <w:rPr>
          <w:lang w:val="en-US"/>
        </w:rPr>
      </w:pPr>
      <w:r>
        <w:rPr>
          <w:lang w:val="en-US"/>
        </w:rPr>
        <w:t>Discussion</w:t>
      </w:r>
    </w:p>
    <w:p w14:paraId="58F9F1BE" w14:textId="4D3662B0" w:rsidR="00225D31" w:rsidRDefault="00C528D3" w:rsidP="00225D31">
      <w:pPr>
        <w:jc w:val="left"/>
      </w:pPr>
      <w:r>
        <w:t>i</w:t>
      </w:r>
      <w:r w:rsidR="00225D31">
        <w:t xml:space="preserve">2 Analytical now have a sensitive and robust large volume injection method which they are now running routinely on their system. </w:t>
      </w:r>
    </w:p>
    <w:p w14:paraId="51E90085" w14:textId="77777777" w:rsidR="00225D31" w:rsidRDefault="00225D31" w:rsidP="00225D31">
      <w:pPr>
        <w:jc w:val="left"/>
      </w:pPr>
    </w:p>
    <w:p w14:paraId="690EE9C9" w14:textId="5A991356" w:rsidR="00225D31" w:rsidRPr="00225D31" w:rsidRDefault="00225D31" w:rsidP="00225D31">
      <w:pPr>
        <w:jc w:val="left"/>
        <w:rPr>
          <w:rFonts w:asciiTheme="minorHAnsi" w:eastAsia="Calibri Light" w:hAnsiTheme="minorHAnsi" w:cs="Calibri Light"/>
          <w:szCs w:val="16"/>
        </w:rPr>
      </w:pPr>
      <w:r>
        <w:t xml:space="preserve">The fast cool down times using the </w:t>
      </w:r>
      <w:r w:rsidRPr="00225D31">
        <w:rPr>
          <w:rFonts w:asciiTheme="minorHAnsi" w:eastAsia="Calibri Light" w:hAnsiTheme="minorHAnsi" w:cs="Calibri Light"/>
          <w:szCs w:val="16"/>
        </w:rPr>
        <w:t xml:space="preserve">GERSTEL </w:t>
      </w:r>
      <w:r w:rsidR="00866E4A">
        <w:rPr>
          <w:rFonts w:asciiTheme="minorHAnsi" w:eastAsia="Calibri Light" w:hAnsiTheme="minorHAnsi" w:cs="Calibri Light"/>
          <w:szCs w:val="16"/>
        </w:rPr>
        <w:t xml:space="preserve">CIS-4 </w:t>
      </w:r>
      <w:r w:rsidRPr="00225D31">
        <w:rPr>
          <w:rFonts w:asciiTheme="minorHAnsi" w:eastAsia="Calibri Light" w:hAnsiTheme="minorHAnsi" w:cs="Calibri Light"/>
          <w:szCs w:val="16"/>
        </w:rPr>
        <w:t xml:space="preserve">have meant that </w:t>
      </w:r>
      <w:r w:rsidR="00C528D3">
        <w:rPr>
          <w:rFonts w:asciiTheme="minorHAnsi" w:eastAsia="Calibri Light" w:hAnsiTheme="minorHAnsi" w:cs="Calibri Light"/>
          <w:szCs w:val="16"/>
        </w:rPr>
        <w:t>i</w:t>
      </w:r>
      <w:r w:rsidRPr="00225D31">
        <w:rPr>
          <w:rFonts w:asciiTheme="minorHAnsi" w:eastAsia="Calibri Light" w:hAnsiTheme="minorHAnsi" w:cs="Calibri Light"/>
          <w:szCs w:val="16"/>
        </w:rPr>
        <w:t xml:space="preserve">2 </w:t>
      </w:r>
      <w:r w:rsidR="00C528D3">
        <w:rPr>
          <w:rFonts w:asciiTheme="minorHAnsi" w:eastAsia="Calibri Light" w:hAnsiTheme="minorHAnsi" w:cs="Calibri Light"/>
          <w:szCs w:val="16"/>
        </w:rPr>
        <w:t>A</w:t>
      </w:r>
      <w:r w:rsidRPr="00225D31">
        <w:rPr>
          <w:rFonts w:asciiTheme="minorHAnsi" w:eastAsia="Calibri Light" w:hAnsiTheme="minorHAnsi" w:cs="Calibri Light"/>
          <w:szCs w:val="16"/>
        </w:rPr>
        <w:t xml:space="preserve">nalytical have made a significant time saving to their analysis. This has </w:t>
      </w:r>
      <w:r w:rsidR="00C528D3">
        <w:rPr>
          <w:rFonts w:asciiTheme="minorHAnsi" w:eastAsia="Calibri Light" w:hAnsiTheme="minorHAnsi" w:cs="Calibri Light"/>
          <w:szCs w:val="16"/>
        </w:rPr>
        <w:t>s</w:t>
      </w:r>
      <w:r w:rsidRPr="00225D31">
        <w:rPr>
          <w:rFonts w:asciiTheme="minorHAnsi" w:eastAsia="Calibri Light" w:hAnsiTheme="minorHAnsi" w:cs="Calibri Light"/>
          <w:szCs w:val="16"/>
        </w:rPr>
        <w:t>een up to a 30% time saving</w:t>
      </w:r>
      <w:r w:rsidR="00CE37B1">
        <w:rPr>
          <w:rFonts w:asciiTheme="minorHAnsi" w:eastAsia="Calibri Light" w:hAnsiTheme="minorHAnsi" w:cs="Calibri Light"/>
          <w:szCs w:val="16"/>
        </w:rPr>
        <w:t xml:space="preserve"> </w:t>
      </w:r>
      <w:r w:rsidR="001A2BD4">
        <w:rPr>
          <w:rFonts w:asciiTheme="minorHAnsi" w:eastAsia="Calibri Light" w:hAnsiTheme="minorHAnsi" w:cs="Calibri Light"/>
          <w:szCs w:val="16"/>
        </w:rPr>
        <w:t xml:space="preserve">compared to </w:t>
      </w:r>
      <w:r w:rsidR="00C528D3">
        <w:rPr>
          <w:rFonts w:asciiTheme="minorHAnsi" w:eastAsia="Calibri Light" w:hAnsiTheme="minorHAnsi" w:cs="Calibri Light"/>
          <w:szCs w:val="16"/>
        </w:rPr>
        <w:t>i</w:t>
      </w:r>
      <w:r w:rsidR="001A2BD4">
        <w:rPr>
          <w:rFonts w:asciiTheme="minorHAnsi" w:eastAsia="Calibri Light" w:hAnsiTheme="minorHAnsi" w:cs="Calibri Light"/>
          <w:szCs w:val="16"/>
        </w:rPr>
        <w:t>2 Analytical’s previous Large Volume Injection method.</w:t>
      </w:r>
    </w:p>
    <w:p w14:paraId="5E21822F" w14:textId="0DC95414" w:rsidR="003F5612" w:rsidRDefault="003F5612" w:rsidP="008928A7"/>
    <w:p w14:paraId="516413C0" w14:textId="0756937B" w:rsidR="003B50BC" w:rsidRDefault="003B50BC" w:rsidP="008928A7"/>
    <w:p w14:paraId="1F648A49" w14:textId="77777777" w:rsidR="003B50BC" w:rsidRDefault="003B50BC" w:rsidP="008928A7"/>
    <w:p w14:paraId="3C34D6CC" w14:textId="77777777" w:rsidR="003B50BC" w:rsidRDefault="003B50BC" w:rsidP="008928A7"/>
    <w:p w14:paraId="7FAC8476" w14:textId="77777777" w:rsidR="003B50BC" w:rsidRDefault="003B50BC" w:rsidP="008928A7"/>
    <w:p w14:paraId="7BC45348" w14:textId="35BBE17A" w:rsidR="003B50BC" w:rsidRDefault="003B50BC" w:rsidP="008928A7"/>
    <w:p w14:paraId="03C5CF21" w14:textId="77777777" w:rsidR="003B50BC" w:rsidRDefault="003B50BC" w:rsidP="008928A7"/>
    <w:p w14:paraId="0E2EA291" w14:textId="77777777" w:rsidR="00D22DE5" w:rsidRDefault="00D22DE5" w:rsidP="008928A7"/>
    <w:p w14:paraId="075F242F" w14:textId="77777777" w:rsidR="005F7B31" w:rsidRDefault="005F7B31" w:rsidP="008928A7"/>
    <w:p w14:paraId="5B0A4502" w14:textId="34064D39" w:rsidR="005F7B31" w:rsidRDefault="005F7B31" w:rsidP="008928A7"/>
    <w:p w14:paraId="70CD41F8" w14:textId="77777777" w:rsidR="005F7B31" w:rsidRDefault="005F7B31" w:rsidP="008928A7"/>
    <w:p w14:paraId="3E70A9B8" w14:textId="62F13ECC" w:rsidR="00FE495E" w:rsidRDefault="00FE495E" w:rsidP="008928A7">
      <w:pPr>
        <w:rPr>
          <w:lang w:val="en-US"/>
        </w:rPr>
      </w:pPr>
    </w:p>
    <w:p w14:paraId="15DB3A52" w14:textId="7D82DEFB" w:rsidR="007D3BEB" w:rsidRDefault="007D3BEB" w:rsidP="008928A7">
      <w:pPr>
        <w:rPr>
          <w:lang w:val="en-US"/>
        </w:rPr>
      </w:pPr>
    </w:p>
    <w:sectPr w:rsidR="007D3BEB" w:rsidSect="00531239">
      <w:headerReference w:type="default" r:id="rId15"/>
      <w:type w:val="continuous"/>
      <w:pgSz w:w="11907" w:h="16840" w:code="9"/>
      <w:pgMar w:top="2268" w:right="708" w:bottom="1701" w:left="709" w:header="850" w:footer="567" w:gutter="0"/>
      <w:cols w:num="2" w:space="56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AE0EA" w14:textId="77777777" w:rsidR="00F271DD" w:rsidRDefault="00F271DD">
      <w:r>
        <w:separator/>
      </w:r>
    </w:p>
  </w:endnote>
  <w:endnote w:type="continuationSeparator" w:id="0">
    <w:p w14:paraId="3D806710" w14:textId="77777777" w:rsidR="00F271DD" w:rsidRDefault="00F2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20B0604020202020204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3D77F" w14:textId="6602F86C" w:rsidR="00B92394" w:rsidRPr="0002406B" w:rsidRDefault="0002406B" w:rsidP="005F27F4">
    <w:pPr>
      <w:tabs>
        <w:tab w:val="center" w:pos="4153"/>
        <w:tab w:val="right" w:pos="8505"/>
      </w:tabs>
      <w:ind w:right="228"/>
      <w:jc w:val="center"/>
      <w:rPr>
        <w:rFonts w:asciiTheme="minorHAnsi" w:hAnsiTheme="minorHAnsi"/>
        <w:b/>
        <w:color w:val="F39B14"/>
        <w:sz w:val="36"/>
        <w:szCs w:val="36"/>
      </w:rPr>
    </w:pPr>
    <w:r w:rsidRPr="0002406B">
      <w:rPr>
        <w:rFonts w:asciiTheme="minorHAnsi" w:hAnsiTheme="minorHAnsi"/>
        <w:b/>
        <w:color w:val="F39B14"/>
        <w:sz w:val="36"/>
        <w:szCs w:val="36"/>
      </w:rPr>
      <w:t>Technical note no. AS</w:t>
    </w:r>
    <w:r w:rsidR="00F548AA">
      <w:rPr>
        <w:rFonts w:asciiTheme="minorHAnsi" w:hAnsiTheme="minorHAnsi"/>
        <w:b/>
        <w:color w:val="F39B14"/>
        <w:sz w:val="36"/>
        <w:szCs w:val="36"/>
      </w:rPr>
      <w:t>1</w:t>
    </w:r>
    <w:r w:rsidR="00A42ED7">
      <w:rPr>
        <w:rFonts w:asciiTheme="minorHAnsi" w:hAnsiTheme="minorHAnsi"/>
        <w:b/>
        <w:color w:val="F39B14"/>
        <w:sz w:val="36"/>
        <w:szCs w:val="36"/>
      </w:rPr>
      <w:t>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1C148" w14:textId="77777777" w:rsidR="00F271DD" w:rsidRDefault="00F271DD">
      <w:r>
        <w:separator/>
      </w:r>
    </w:p>
  </w:footnote>
  <w:footnote w:type="continuationSeparator" w:id="0">
    <w:p w14:paraId="58C2A90B" w14:textId="77777777" w:rsidR="00F271DD" w:rsidRDefault="00F27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A6BB9" w14:textId="006980B9" w:rsidR="00842207" w:rsidRDefault="00AF5C8F">
    <w:pPr>
      <w:pStyle w:val="Header"/>
    </w:pPr>
    <w:r w:rsidRPr="006A5107"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890136" wp14:editId="12790AA7">
              <wp:simplePos x="0" y="0"/>
              <wp:positionH relativeFrom="margin">
                <wp:posOffset>3216102</wp:posOffset>
              </wp:positionH>
              <wp:positionV relativeFrom="paragraph">
                <wp:posOffset>-196157</wp:posOffset>
              </wp:positionV>
              <wp:extent cx="3067050" cy="1007572"/>
              <wp:effectExtent l="0" t="0" r="0" b="254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7050" cy="1007572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D57BB16" w14:textId="77777777" w:rsidR="006A5107" w:rsidRDefault="006A5107" w:rsidP="006A5107">
                          <w:pPr>
                            <w:tabs>
                              <w:tab w:val="center" w:pos="4153"/>
                              <w:tab w:val="right" w:pos="8505"/>
                            </w:tabs>
                            <w:ind w:right="228"/>
                            <w:jc w:val="center"/>
                            <w:rPr>
                              <w:szCs w:val="16"/>
                            </w:rPr>
                          </w:pPr>
                          <w:r w:rsidRPr="00C1754C">
                            <w:rPr>
                              <w:b/>
                              <w:szCs w:val="16"/>
                            </w:rPr>
                            <w:t>Anatune Ltd</w:t>
                          </w:r>
                        </w:p>
                        <w:p w14:paraId="69B10625" w14:textId="77777777" w:rsidR="006A5107" w:rsidRPr="00C1754C" w:rsidRDefault="006A5107" w:rsidP="006A5107">
                          <w:pPr>
                            <w:tabs>
                              <w:tab w:val="center" w:pos="4153"/>
                              <w:tab w:val="right" w:pos="8505"/>
                            </w:tabs>
                            <w:ind w:right="228"/>
                            <w:jc w:val="center"/>
                            <w:rPr>
                              <w:szCs w:val="16"/>
                            </w:rPr>
                          </w:pPr>
                          <w:r w:rsidRPr="00C1754C">
                            <w:rPr>
                              <w:szCs w:val="16"/>
                            </w:rPr>
                            <w:t>Unit 4, Wellbrook Court, Girton Road, Cambridge, CB3 0NA, UK</w:t>
                          </w:r>
                        </w:p>
                        <w:p w14:paraId="47459A66" w14:textId="77777777" w:rsidR="006A5107" w:rsidRDefault="006A5107" w:rsidP="006A5107">
                          <w:pPr>
                            <w:pStyle w:val="Footer"/>
                            <w:jc w:val="center"/>
                            <w:rPr>
                              <w:szCs w:val="16"/>
                            </w:rPr>
                          </w:pPr>
                          <w:r w:rsidRPr="00C1754C">
                            <w:rPr>
                              <w:szCs w:val="16"/>
                            </w:rPr>
                            <w:t xml:space="preserve">Tel: +44 (0) 1223279210 Fax: +44 (0) 1223279253 </w:t>
                          </w:r>
                        </w:p>
                        <w:p w14:paraId="5441168B" w14:textId="77777777" w:rsidR="006A5107" w:rsidRPr="00C1754C" w:rsidRDefault="006A5107" w:rsidP="006A5107">
                          <w:pPr>
                            <w:pStyle w:val="Footer"/>
                            <w:jc w:val="center"/>
                            <w:rPr>
                              <w:szCs w:val="16"/>
                            </w:rPr>
                          </w:pPr>
                          <w:r w:rsidRPr="00C1754C">
                            <w:rPr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C1754C">
                              <w:rPr>
                                <w:rStyle w:val="Hyperlink"/>
                                <w:szCs w:val="16"/>
                              </w:rPr>
                              <w:t>info@anatune.co.uk</w:t>
                            </w:r>
                          </w:hyperlink>
                          <w:r w:rsidRPr="00C1754C">
                            <w:rPr>
                              <w:szCs w:val="16"/>
                            </w:rPr>
                            <w:t xml:space="preserve">   Internet: </w:t>
                          </w:r>
                          <w:hyperlink r:id="rId2" w:history="1">
                            <w:r w:rsidRPr="00C1754C">
                              <w:rPr>
                                <w:rStyle w:val="Hyperlink"/>
                                <w:szCs w:val="16"/>
                              </w:rPr>
                              <w:t>www.anatune.co.uk</w:t>
                            </w:r>
                          </w:hyperlink>
                          <w:r w:rsidRPr="00C1754C">
                            <w:rPr>
                              <w:szCs w:val="16"/>
                            </w:rPr>
                            <w:t xml:space="preserve"> </w:t>
                          </w:r>
                        </w:p>
                        <w:p w14:paraId="600AA404" w14:textId="5F305FA1" w:rsidR="006A5107" w:rsidRDefault="006A5107" w:rsidP="006A5107">
                          <w:pPr>
                            <w:pStyle w:val="Footer"/>
                            <w:jc w:val="center"/>
                            <w:rPr>
                              <w:szCs w:val="16"/>
                            </w:rPr>
                          </w:pPr>
                          <w:r w:rsidRPr="00C1754C">
                            <w:rPr>
                              <w:szCs w:val="16"/>
                            </w:rPr>
                            <w:t>Copyright © 201</w:t>
                          </w:r>
                          <w:r w:rsidR="00EE74DE">
                            <w:rPr>
                              <w:szCs w:val="16"/>
                            </w:rPr>
                            <w:t>8</w:t>
                          </w:r>
                          <w:r w:rsidRPr="00C1754C">
                            <w:rPr>
                              <w:szCs w:val="16"/>
                            </w:rPr>
                            <w:t xml:space="preserve"> Anatune Ltd. All Rights Reserved. </w:t>
                          </w:r>
                        </w:p>
                        <w:p w14:paraId="13431F46" w14:textId="77777777" w:rsidR="006A5107" w:rsidRDefault="006A5107" w:rsidP="006A5107">
                          <w:pPr>
                            <w:pStyle w:val="Footer"/>
                            <w:jc w:val="center"/>
                          </w:pPr>
                          <w:r w:rsidRPr="00C1754C">
                            <w:rPr>
                              <w:szCs w:val="16"/>
                            </w:rPr>
                            <w:t>Anatune is a trademark of Anatune Ltd</w:t>
                          </w:r>
                          <w:r>
                            <w:rPr>
                              <w:szCs w:val="16"/>
                            </w:rPr>
                            <w:t>.</w:t>
                          </w:r>
                        </w:p>
                        <w:p w14:paraId="11137089" w14:textId="77777777" w:rsidR="006A5107" w:rsidRDefault="006A5107" w:rsidP="006A5107">
                          <w:pPr>
                            <w:tabs>
                              <w:tab w:val="center" w:pos="4153"/>
                              <w:tab w:val="right" w:pos="8505"/>
                            </w:tabs>
                            <w:ind w:right="228"/>
                            <w:jc w:val="center"/>
                          </w:pPr>
                        </w:p>
                        <w:p w14:paraId="31D102C6" w14:textId="77777777" w:rsidR="006A5107" w:rsidRDefault="006A5107" w:rsidP="006A510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89013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253.25pt;margin-top:-15.45pt;width:241.5pt;height:7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" fillcolor="window" stroked="f" strokeweight=".5pt">
              <v:textbox>
                <w:txbxContent>
                  <w:p w14:paraId="3D57BB16" w14:textId="77777777" w:rsidR="006A5107" w:rsidRDefault="006A5107" w:rsidP="006A5107">
                    <w:pPr>
                      <w:tabs>
                        <w:tab w:val="center" w:pos="4153"/>
                        <w:tab w:val="right" w:pos="8505"/>
                      </w:tabs>
                      <w:ind w:right="228"/>
                      <w:jc w:val="center"/>
                      <w:rPr>
                        <w:szCs w:val="16"/>
                      </w:rPr>
                    </w:pPr>
                    <w:r w:rsidRPr="00C1754C">
                      <w:rPr>
                        <w:b/>
                        <w:szCs w:val="16"/>
                      </w:rPr>
                      <w:t>Anatune Ltd</w:t>
                    </w:r>
                  </w:p>
                  <w:p w14:paraId="69B10625" w14:textId="77777777" w:rsidR="006A5107" w:rsidRPr="00C1754C" w:rsidRDefault="006A5107" w:rsidP="006A5107">
                    <w:pPr>
                      <w:tabs>
                        <w:tab w:val="center" w:pos="4153"/>
                        <w:tab w:val="right" w:pos="8505"/>
                      </w:tabs>
                      <w:ind w:right="228"/>
                      <w:jc w:val="center"/>
                      <w:rPr>
                        <w:szCs w:val="16"/>
                      </w:rPr>
                    </w:pPr>
                    <w:r w:rsidRPr="00C1754C">
                      <w:rPr>
                        <w:szCs w:val="16"/>
                      </w:rPr>
                      <w:t>Unit 4, Wellbrook Court, Girton Road, Cambridge, CB3 0NA, UK</w:t>
                    </w:r>
                  </w:p>
                  <w:p w14:paraId="47459A66" w14:textId="77777777" w:rsidR="006A5107" w:rsidRDefault="006A5107" w:rsidP="006A5107">
                    <w:pPr>
                      <w:pStyle w:val="Footer"/>
                      <w:jc w:val="center"/>
                      <w:rPr>
                        <w:szCs w:val="16"/>
                      </w:rPr>
                    </w:pPr>
                    <w:r w:rsidRPr="00C1754C">
                      <w:rPr>
                        <w:szCs w:val="16"/>
                      </w:rPr>
                      <w:t xml:space="preserve">Tel: +44 (0) 1223279210 Fax: +44 (0) 1223279253 </w:t>
                    </w:r>
                  </w:p>
                  <w:p w14:paraId="5441168B" w14:textId="77777777" w:rsidR="006A5107" w:rsidRPr="00C1754C" w:rsidRDefault="006A5107" w:rsidP="006A5107">
                    <w:pPr>
                      <w:pStyle w:val="Footer"/>
                      <w:jc w:val="center"/>
                      <w:rPr>
                        <w:szCs w:val="16"/>
                      </w:rPr>
                    </w:pPr>
                    <w:r w:rsidRPr="00C1754C">
                      <w:rPr>
                        <w:szCs w:val="16"/>
                      </w:rPr>
                      <w:t xml:space="preserve">Email: </w:t>
                    </w:r>
                    <w:hyperlink r:id="rId3" w:history="1">
                      <w:r w:rsidRPr="00C1754C">
                        <w:rPr>
                          <w:rStyle w:val="Hyperlink"/>
                          <w:szCs w:val="16"/>
                        </w:rPr>
                        <w:t>info@anatune.co.uk</w:t>
                      </w:r>
                    </w:hyperlink>
                    <w:r w:rsidRPr="00C1754C">
                      <w:rPr>
                        <w:szCs w:val="16"/>
                      </w:rPr>
                      <w:t xml:space="preserve">   Internet: </w:t>
                    </w:r>
                    <w:hyperlink r:id="rId4" w:history="1">
                      <w:r w:rsidRPr="00C1754C">
                        <w:rPr>
                          <w:rStyle w:val="Hyperlink"/>
                          <w:szCs w:val="16"/>
                        </w:rPr>
                        <w:t>www.anatune.co.uk</w:t>
                      </w:r>
                    </w:hyperlink>
                    <w:r w:rsidRPr="00C1754C">
                      <w:rPr>
                        <w:szCs w:val="16"/>
                      </w:rPr>
                      <w:t xml:space="preserve"> </w:t>
                    </w:r>
                  </w:p>
                  <w:p w14:paraId="600AA404" w14:textId="5F305FA1" w:rsidR="006A5107" w:rsidRDefault="006A5107" w:rsidP="006A5107">
                    <w:pPr>
                      <w:pStyle w:val="Footer"/>
                      <w:jc w:val="center"/>
                      <w:rPr>
                        <w:szCs w:val="16"/>
                      </w:rPr>
                    </w:pPr>
                    <w:r w:rsidRPr="00C1754C">
                      <w:rPr>
                        <w:szCs w:val="16"/>
                      </w:rPr>
                      <w:t>Copyright © 201</w:t>
                    </w:r>
                    <w:r w:rsidR="00EE74DE">
                      <w:rPr>
                        <w:szCs w:val="16"/>
                      </w:rPr>
                      <w:t>8</w:t>
                    </w:r>
                    <w:r w:rsidRPr="00C1754C">
                      <w:rPr>
                        <w:szCs w:val="16"/>
                      </w:rPr>
                      <w:t xml:space="preserve"> Anatune Ltd. All Rights Reserved. </w:t>
                    </w:r>
                  </w:p>
                  <w:p w14:paraId="13431F46" w14:textId="77777777" w:rsidR="006A5107" w:rsidRDefault="006A5107" w:rsidP="006A5107">
                    <w:pPr>
                      <w:pStyle w:val="Footer"/>
                      <w:jc w:val="center"/>
                    </w:pPr>
                    <w:r w:rsidRPr="00C1754C">
                      <w:rPr>
                        <w:szCs w:val="16"/>
                      </w:rPr>
                      <w:t>Anatune is a trademark of Anatune Ltd</w:t>
                    </w:r>
                    <w:r>
                      <w:rPr>
                        <w:szCs w:val="16"/>
                      </w:rPr>
                      <w:t>.</w:t>
                    </w:r>
                  </w:p>
                  <w:p w14:paraId="11137089" w14:textId="77777777" w:rsidR="006A5107" w:rsidRDefault="006A5107" w:rsidP="006A5107">
                    <w:pPr>
                      <w:tabs>
                        <w:tab w:val="center" w:pos="4153"/>
                        <w:tab w:val="right" w:pos="8505"/>
                      </w:tabs>
                      <w:ind w:right="228"/>
                      <w:jc w:val="center"/>
                    </w:pPr>
                  </w:p>
                  <w:p w14:paraId="31D102C6" w14:textId="77777777" w:rsidR="006A5107" w:rsidRDefault="006A5107" w:rsidP="006A5107"/>
                </w:txbxContent>
              </v:textbox>
              <w10:wrap anchorx="margin"/>
            </v:shape>
          </w:pict>
        </mc:Fallback>
      </mc:AlternateContent>
    </w:r>
    <w:r w:rsidR="00EE74DE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6CAB723B" wp14:editId="4A6E34CF">
          <wp:simplePos x="0" y="0"/>
          <wp:positionH relativeFrom="margin">
            <wp:align>left</wp:align>
          </wp:positionH>
          <wp:positionV relativeFrom="paragraph">
            <wp:posOffset>-44450</wp:posOffset>
          </wp:positionV>
          <wp:extent cx="1666875" cy="570865"/>
          <wp:effectExtent l="0" t="0" r="9525" b="635"/>
          <wp:wrapTight wrapText="bothSides">
            <wp:wrapPolygon edited="0">
              <wp:start x="0" y="0"/>
              <wp:lineTo x="0" y="20903"/>
              <wp:lineTo x="21477" y="20903"/>
              <wp:lineTo x="21477" y="0"/>
              <wp:lineTo x="0" y="0"/>
            </wp:wrapPolygon>
          </wp:wrapTight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4DE" w:rsidRPr="00EE74DE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4760FAD8" wp14:editId="2F02FC5F">
          <wp:simplePos x="0" y="0"/>
          <wp:positionH relativeFrom="column">
            <wp:posOffset>1751330</wp:posOffset>
          </wp:positionH>
          <wp:positionV relativeFrom="paragraph">
            <wp:posOffset>-343535</wp:posOffset>
          </wp:positionV>
          <wp:extent cx="1213540" cy="1091696"/>
          <wp:effectExtent l="0" t="0" r="5715" b="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525FB07A-CD2B-4231-8CCE-3D3B1AFD345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525FB07A-CD2B-4231-8CCE-3D3B1AFD345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540" cy="1091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3BE3A" w14:textId="55FA5A5D" w:rsidR="00B92394" w:rsidRDefault="00B92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888CB" w14:textId="00508345" w:rsidR="00B92394" w:rsidRDefault="00EE74DE" w:rsidP="006A5107">
    <w:pPr>
      <w:pStyle w:val="Header"/>
      <w:tabs>
        <w:tab w:val="clear" w:pos="4536"/>
        <w:tab w:val="clear" w:pos="9072"/>
        <w:tab w:val="left" w:pos="6810"/>
      </w:tabs>
    </w:pPr>
    <w:r w:rsidRPr="00EE74DE"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6298373D" wp14:editId="2387344E">
          <wp:simplePos x="0" y="0"/>
          <wp:positionH relativeFrom="column">
            <wp:posOffset>1710781</wp:posOffset>
          </wp:positionH>
          <wp:positionV relativeFrom="paragraph">
            <wp:posOffset>-333375</wp:posOffset>
          </wp:positionV>
          <wp:extent cx="1213540" cy="1091696"/>
          <wp:effectExtent l="0" t="0" r="5715" b="0"/>
          <wp:wrapNone/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525FB07A-CD2B-4231-8CCE-3D3B1AFD345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525FB07A-CD2B-4231-8CCE-3D3B1AFD345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540" cy="1091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3BA6C846" wp14:editId="085E009F">
          <wp:simplePos x="0" y="0"/>
          <wp:positionH relativeFrom="margin">
            <wp:posOffset>0</wp:posOffset>
          </wp:positionH>
          <wp:positionV relativeFrom="paragraph">
            <wp:posOffset>123190</wp:posOffset>
          </wp:positionV>
          <wp:extent cx="1666875" cy="570865"/>
          <wp:effectExtent l="0" t="0" r="9525" b="635"/>
          <wp:wrapTight wrapText="bothSides">
            <wp:wrapPolygon edited="0">
              <wp:start x="0" y="0"/>
              <wp:lineTo x="0" y="20903"/>
              <wp:lineTo x="21477" y="20903"/>
              <wp:lineTo x="21477" y="0"/>
              <wp:lineTo x="0" y="0"/>
            </wp:wrapPolygon>
          </wp:wrapTight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2394" w:rsidRPr="004523CD">
      <w:rPr>
        <w:noProof/>
        <w:lang w:eastAsia="en-GB"/>
      </w:rPr>
      <w:t xml:space="preserve"> </w:t>
    </w:r>
    <w:r w:rsidR="00B92394">
      <w:rPr>
        <w:noProof/>
        <w:lang w:eastAsia="en-GB"/>
      </w:rPr>
      <w:t xml:space="preserve">                        </w:t>
    </w:r>
    <w:r w:rsidR="006A5107">
      <w:rPr>
        <w:noProof/>
        <w:lang w:eastAsia="en-GB"/>
      </w:rPr>
      <w:tab/>
    </w:r>
  </w:p>
  <w:p w14:paraId="0D14CE68" w14:textId="35B51E19" w:rsidR="00B92394" w:rsidRPr="00F57CB7" w:rsidRDefault="00B92394" w:rsidP="00F57C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CCC8E7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12032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CCF41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42AAF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72555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CA82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DA57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66EC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F304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0" w15:restartNumberingAfterBreak="0">
    <w:nsid w:val="038528B9"/>
    <w:multiLevelType w:val="hybridMultilevel"/>
    <w:tmpl w:val="01B6FAC2"/>
    <w:lvl w:ilvl="0" w:tplc="81425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A200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A94E7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E70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A69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42EE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F27E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84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200A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826DA"/>
    <w:multiLevelType w:val="hybridMultilevel"/>
    <w:tmpl w:val="93FEE4EA"/>
    <w:lvl w:ilvl="0" w:tplc="07103DE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DCE07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C4C7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A5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6666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CE21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94A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ECDF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986E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D2333"/>
    <w:multiLevelType w:val="hybridMultilevel"/>
    <w:tmpl w:val="077EC516"/>
    <w:lvl w:ilvl="0" w:tplc="8CD095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16CD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932D3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A80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E46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8432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80E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3679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8AB0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4F5BD8"/>
    <w:multiLevelType w:val="hybridMultilevel"/>
    <w:tmpl w:val="8D8E1EE8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24776"/>
    <w:multiLevelType w:val="hybridMultilevel"/>
    <w:tmpl w:val="7DDAA9AE"/>
    <w:lvl w:ilvl="0" w:tplc="A9E07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CCD4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A448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541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884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6C42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6267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B2B0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0CC1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7B293D"/>
    <w:multiLevelType w:val="hybridMultilevel"/>
    <w:tmpl w:val="93FEE4EA"/>
    <w:lvl w:ilvl="0" w:tplc="9536D3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23E0C9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72BA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C43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6EDE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6C71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A28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F4D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14E59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3807A9"/>
    <w:multiLevelType w:val="hybridMultilevel"/>
    <w:tmpl w:val="25C20A26"/>
    <w:lvl w:ilvl="0" w:tplc="564E7B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26FE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EAAB8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AD7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CB5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FEAA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BEA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969D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6082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046A"/>
    <w:multiLevelType w:val="hybridMultilevel"/>
    <w:tmpl w:val="F5985976"/>
    <w:lvl w:ilvl="0" w:tplc="C3A403B8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1D280DAA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904E6D9E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CEAC1A44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241CA572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B4C8F57C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5F70D02A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57327DD0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2BFCBAAA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30B545F2"/>
    <w:multiLevelType w:val="singleLevel"/>
    <w:tmpl w:val="3B849080"/>
    <w:lvl w:ilvl="0">
      <w:start w:val="1"/>
      <w:numFmt w:val="decimal"/>
      <w:lvlText w:val="%1."/>
      <w:legacy w:legacy="1" w:legacySpace="0" w:legacyIndent="360"/>
      <w:lvlJc w:val="left"/>
      <w:pPr>
        <w:ind w:left="644" w:hanging="360"/>
      </w:pPr>
    </w:lvl>
  </w:abstractNum>
  <w:abstractNum w:abstractNumId="19" w15:restartNumberingAfterBreak="0">
    <w:nsid w:val="33126801"/>
    <w:multiLevelType w:val="hybridMultilevel"/>
    <w:tmpl w:val="2E40D2D0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A5220"/>
    <w:multiLevelType w:val="hybridMultilevel"/>
    <w:tmpl w:val="A0A69E54"/>
    <w:lvl w:ilvl="0" w:tplc="EE9A4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2082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BACA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A810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9466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C420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CE87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28F2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C421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331332"/>
    <w:multiLevelType w:val="singleLevel"/>
    <w:tmpl w:val="48463BD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</w:abstractNum>
  <w:abstractNum w:abstractNumId="22" w15:restartNumberingAfterBreak="0">
    <w:nsid w:val="41593082"/>
    <w:multiLevelType w:val="hybridMultilevel"/>
    <w:tmpl w:val="3CDAF700"/>
    <w:lvl w:ilvl="0" w:tplc="08090001">
      <w:start w:val="2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8C39E2"/>
    <w:multiLevelType w:val="hybridMultilevel"/>
    <w:tmpl w:val="89E6C9B6"/>
    <w:lvl w:ilvl="0" w:tplc="A59CEA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86F3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1EDF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B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22C3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EFECF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0CB8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CAC0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DC63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36755"/>
    <w:multiLevelType w:val="hybridMultilevel"/>
    <w:tmpl w:val="93FEE4EA"/>
    <w:lvl w:ilvl="0" w:tplc="3C4A53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F254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1841A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6AE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6D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1DEBE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D49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C622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8E33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77502"/>
    <w:multiLevelType w:val="hybridMultilevel"/>
    <w:tmpl w:val="58F8BBAA"/>
    <w:lvl w:ilvl="0" w:tplc="6F463892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9E48A3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AFAC3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86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AC7E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FA634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47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D298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41456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C81DF7"/>
    <w:multiLevelType w:val="hybridMultilevel"/>
    <w:tmpl w:val="B11885CC"/>
    <w:lvl w:ilvl="0" w:tplc="8D6AAA7A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E2286D"/>
    <w:multiLevelType w:val="hybridMultilevel"/>
    <w:tmpl w:val="1C9008F6"/>
    <w:lvl w:ilvl="0" w:tplc="A4BEB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C480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DA025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4FF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E02F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BE7F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7C8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ECF9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0A20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B6C2B"/>
    <w:multiLevelType w:val="hybridMultilevel"/>
    <w:tmpl w:val="0B2E3F2E"/>
    <w:lvl w:ilvl="0" w:tplc="ACC489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7237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6DAEF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AE46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A88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37ACB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A65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85C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65ADE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2">
    <w:abstractNumId w:val="18"/>
  </w:num>
  <w:num w:numId="3">
    <w:abstractNumId w:val="21"/>
  </w:num>
  <w:num w:numId="4">
    <w:abstractNumId w:val="15"/>
  </w:num>
  <w:num w:numId="5">
    <w:abstractNumId w:val="24"/>
  </w:num>
  <w:num w:numId="6">
    <w:abstractNumId w:val="27"/>
  </w:num>
  <w:num w:numId="7">
    <w:abstractNumId w:val="25"/>
  </w:num>
  <w:num w:numId="8">
    <w:abstractNumId w:val="11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9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0">
    <w:abstractNumId w:val="20"/>
  </w:num>
  <w:num w:numId="21">
    <w:abstractNumId w:val="14"/>
  </w:num>
  <w:num w:numId="22">
    <w:abstractNumId w:val="10"/>
  </w:num>
  <w:num w:numId="23">
    <w:abstractNumId w:val="17"/>
  </w:num>
  <w:num w:numId="24">
    <w:abstractNumId w:val="23"/>
  </w:num>
  <w:num w:numId="25">
    <w:abstractNumId w:val="28"/>
  </w:num>
  <w:num w:numId="26">
    <w:abstractNumId w:val="12"/>
  </w:num>
  <w:num w:numId="27">
    <w:abstractNumId w:val="22"/>
  </w:num>
  <w:num w:numId="28">
    <w:abstractNumId w:val="13"/>
  </w:num>
  <w:num w:numId="29">
    <w:abstractNumId w:val="2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doNotDisplayPageBoundarie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3CD"/>
    <w:rsid w:val="00000031"/>
    <w:rsid w:val="00000256"/>
    <w:rsid w:val="000023DA"/>
    <w:rsid w:val="000049A0"/>
    <w:rsid w:val="00005792"/>
    <w:rsid w:val="000058F8"/>
    <w:rsid w:val="000105E6"/>
    <w:rsid w:val="00010D52"/>
    <w:rsid w:val="00012A49"/>
    <w:rsid w:val="00014976"/>
    <w:rsid w:val="00014C5C"/>
    <w:rsid w:val="00016C3C"/>
    <w:rsid w:val="00017C96"/>
    <w:rsid w:val="0002406B"/>
    <w:rsid w:val="00025EFA"/>
    <w:rsid w:val="00026FE2"/>
    <w:rsid w:val="00027E78"/>
    <w:rsid w:val="0003277B"/>
    <w:rsid w:val="00032ECB"/>
    <w:rsid w:val="00035946"/>
    <w:rsid w:val="00037213"/>
    <w:rsid w:val="000375DB"/>
    <w:rsid w:val="0004238F"/>
    <w:rsid w:val="00042B78"/>
    <w:rsid w:val="000449CB"/>
    <w:rsid w:val="0004526F"/>
    <w:rsid w:val="000452F3"/>
    <w:rsid w:val="00046417"/>
    <w:rsid w:val="000500D6"/>
    <w:rsid w:val="00053A6B"/>
    <w:rsid w:val="000578EA"/>
    <w:rsid w:val="000579CD"/>
    <w:rsid w:val="00062199"/>
    <w:rsid w:val="00062748"/>
    <w:rsid w:val="000636D6"/>
    <w:rsid w:val="00064E92"/>
    <w:rsid w:val="000657C0"/>
    <w:rsid w:val="0006737D"/>
    <w:rsid w:val="000724BF"/>
    <w:rsid w:val="00073724"/>
    <w:rsid w:val="00073A63"/>
    <w:rsid w:val="000740D4"/>
    <w:rsid w:val="00075D79"/>
    <w:rsid w:val="00086813"/>
    <w:rsid w:val="000875EE"/>
    <w:rsid w:val="00093043"/>
    <w:rsid w:val="00093C30"/>
    <w:rsid w:val="00095167"/>
    <w:rsid w:val="000A1187"/>
    <w:rsid w:val="000A1367"/>
    <w:rsid w:val="000A2306"/>
    <w:rsid w:val="000A32F9"/>
    <w:rsid w:val="000B0E7F"/>
    <w:rsid w:val="000B1BB0"/>
    <w:rsid w:val="000B2D96"/>
    <w:rsid w:val="000B3028"/>
    <w:rsid w:val="000B664C"/>
    <w:rsid w:val="000C08A4"/>
    <w:rsid w:val="000C1CAB"/>
    <w:rsid w:val="000C2B89"/>
    <w:rsid w:val="000C34B3"/>
    <w:rsid w:val="000C6710"/>
    <w:rsid w:val="000C7252"/>
    <w:rsid w:val="000C788A"/>
    <w:rsid w:val="000D0087"/>
    <w:rsid w:val="000D083F"/>
    <w:rsid w:val="000D1B0E"/>
    <w:rsid w:val="000D41D6"/>
    <w:rsid w:val="000D4E48"/>
    <w:rsid w:val="000D62B1"/>
    <w:rsid w:val="000D76CA"/>
    <w:rsid w:val="000E17AA"/>
    <w:rsid w:val="000E32CB"/>
    <w:rsid w:val="000E3565"/>
    <w:rsid w:val="000E372B"/>
    <w:rsid w:val="000E64C5"/>
    <w:rsid w:val="000E7900"/>
    <w:rsid w:val="000F0AF0"/>
    <w:rsid w:val="000F16E9"/>
    <w:rsid w:val="000F1E72"/>
    <w:rsid w:val="000F2C54"/>
    <w:rsid w:val="000F312B"/>
    <w:rsid w:val="000F45A3"/>
    <w:rsid w:val="000F7CE5"/>
    <w:rsid w:val="0010055A"/>
    <w:rsid w:val="00104060"/>
    <w:rsid w:val="001108FA"/>
    <w:rsid w:val="00115CF2"/>
    <w:rsid w:val="001178D6"/>
    <w:rsid w:val="00117F2B"/>
    <w:rsid w:val="001242C6"/>
    <w:rsid w:val="00125659"/>
    <w:rsid w:val="001312E9"/>
    <w:rsid w:val="0013259C"/>
    <w:rsid w:val="00132BD8"/>
    <w:rsid w:val="0013313F"/>
    <w:rsid w:val="001348CE"/>
    <w:rsid w:val="0013541D"/>
    <w:rsid w:val="0013590A"/>
    <w:rsid w:val="001378B7"/>
    <w:rsid w:val="00140258"/>
    <w:rsid w:val="00141862"/>
    <w:rsid w:val="001437ED"/>
    <w:rsid w:val="0014626D"/>
    <w:rsid w:val="0015039A"/>
    <w:rsid w:val="001530EB"/>
    <w:rsid w:val="00153257"/>
    <w:rsid w:val="00154FA2"/>
    <w:rsid w:val="00156895"/>
    <w:rsid w:val="00157A0D"/>
    <w:rsid w:val="00160463"/>
    <w:rsid w:val="001638D8"/>
    <w:rsid w:val="00163B01"/>
    <w:rsid w:val="00171765"/>
    <w:rsid w:val="00176233"/>
    <w:rsid w:val="001762E5"/>
    <w:rsid w:val="001771D5"/>
    <w:rsid w:val="00180CAF"/>
    <w:rsid w:val="001829F1"/>
    <w:rsid w:val="00182E52"/>
    <w:rsid w:val="001836BF"/>
    <w:rsid w:val="00185072"/>
    <w:rsid w:val="00186019"/>
    <w:rsid w:val="00190344"/>
    <w:rsid w:val="0019575C"/>
    <w:rsid w:val="001A2BD4"/>
    <w:rsid w:val="001B01A1"/>
    <w:rsid w:val="001B29E5"/>
    <w:rsid w:val="001B2C92"/>
    <w:rsid w:val="001B4C4A"/>
    <w:rsid w:val="001B5AE3"/>
    <w:rsid w:val="001B7122"/>
    <w:rsid w:val="001C0279"/>
    <w:rsid w:val="001C2CA1"/>
    <w:rsid w:val="001C43BC"/>
    <w:rsid w:val="001C4C65"/>
    <w:rsid w:val="001C4C74"/>
    <w:rsid w:val="001C540E"/>
    <w:rsid w:val="001C5D75"/>
    <w:rsid w:val="001C6461"/>
    <w:rsid w:val="001C667D"/>
    <w:rsid w:val="001C6707"/>
    <w:rsid w:val="001C7829"/>
    <w:rsid w:val="001D1398"/>
    <w:rsid w:val="001D2A8A"/>
    <w:rsid w:val="001E02BA"/>
    <w:rsid w:val="001E08AC"/>
    <w:rsid w:val="001E1199"/>
    <w:rsid w:val="001E1EC8"/>
    <w:rsid w:val="001E1F46"/>
    <w:rsid w:val="001E2AFB"/>
    <w:rsid w:val="001E5082"/>
    <w:rsid w:val="001E5166"/>
    <w:rsid w:val="001E5C31"/>
    <w:rsid w:val="001E6131"/>
    <w:rsid w:val="001E6B5A"/>
    <w:rsid w:val="001E71F9"/>
    <w:rsid w:val="001F0991"/>
    <w:rsid w:val="001F0D11"/>
    <w:rsid w:val="001F27A1"/>
    <w:rsid w:val="001F396F"/>
    <w:rsid w:val="001F3A43"/>
    <w:rsid w:val="001F7396"/>
    <w:rsid w:val="001F7ACD"/>
    <w:rsid w:val="00205FDF"/>
    <w:rsid w:val="00207C98"/>
    <w:rsid w:val="002104AC"/>
    <w:rsid w:val="00210E35"/>
    <w:rsid w:val="00211CAF"/>
    <w:rsid w:val="002157D4"/>
    <w:rsid w:val="0021605E"/>
    <w:rsid w:val="0021727E"/>
    <w:rsid w:val="00221A56"/>
    <w:rsid w:val="00221CC7"/>
    <w:rsid w:val="0022327A"/>
    <w:rsid w:val="00225549"/>
    <w:rsid w:val="00225D31"/>
    <w:rsid w:val="00226304"/>
    <w:rsid w:val="00231E53"/>
    <w:rsid w:val="00232ED6"/>
    <w:rsid w:val="00234366"/>
    <w:rsid w:val="00236DCA"/>
    <w:rsid w:val="002407BA"/>
    <w:rsid w:val="00241F3A"/>
    <w:rsid w:val="00244906"/>
    <w:rsid w:val="002471A0"/>
    <w:rsid w:val="002475E3"/>
    <w:rsid w:val="00251B7C"/>
    <w:rsid w:val="0025549A"/>
    <w:rsid w:val="002562CC"/>
    <w:rsid w:val="0025686B"/>
    <w:rsid w:val="002569AD"/>
    <w:rsid w:val="00261AD0"/>
    <w:rsid w:val="00263461"/>
    <w:rsid w:val="0026367C"/>
    <w:rsid w:val="00266D4B"/>
    <w:rsid w:val="0027081C"/>
    <w:rsid w:val="0027538D"/>
    <w:rsid w:val="00276AD9"/>
    <w:rsid w:val="00277EFC"/>
    <w:rsid w:val="00280506"/>
    <w:rsid w:val="002850E1"/>
    <w:rsid w:val="00286693"/>
    <w:rsid w:val="00287126"/>
    <w:rsid w:val="00287C2D"/>
    <w:rsid w:val="00297798"/>
    <w:rsid w:val="002A3B21"/>
    <w:rsid w:val="002A5015"/>
    <w:rsid w:val="002A6064"/>
    <w:rsid w:val="002A6954"/>
    <w:rsid w:val="002A6A45"/>
    <w:rsid w:val="002A6AE0"/>
    <w:rsid w:val="002B0EDA"/>
    <w:rsid w:val="002B2A71"/>
    <w:rsid w:val="002B2F34"/>
    <w:rsid w:val="002B3400"/>
    <w:rsid w:val="002B4DBB"/>
    <w:rsid w:val="002B523D"/>
    <w:rsid w:val="002C413D"/>
    <w:rsid w:val="002C5E80"/>
    <w:rsid w:val="002C6C43"/>
    <w:rsid w:val="002D0107"/>
    <w:rsid w:val="002D1A2F"/>
    <w:rsid w:val="002D24F7"/>
    <w:rsid w:val="002D2C8C"/>
    <w:rsid w:val="002D39AB"/>
    <w:rsid w:val="002E139F"/>
    <w:rsid w:val="002E2A8B"/>
    <w:rsid w:val="002F28AA"/>
    <w:rsid w:val="003014F3"/>
    <w:rsid w:val="003017E3"/>
    <w:rsid w:val="003048AB"/>
    <w:rsid w:val="003055E4"/>
    <w:rsid w:val="00310917"/>
    <w:rsid w:val="00312442"/>
    <w:rsid w:val="00314468"/>
    <w:rsid w:val="00314887"/>
    <w:rsid w:val="00314FF7"/>
    <w:rsid w:val="00316ED1"/>
    <w:rsid w:val="00320A9C"/>
    <w:rsid w:val="00322BD5"/>
    <w:rsid w:val="00324D46"/>
    <w:rsid w:val="00330D0D"/>
    <w:rsid w:val="00333D5C"/>
    <w:rsid w:val="00335063"/>
    <w:rsid w:val="003355D5"/>
    <w:rsid w:val="00336700"/>
    <w:rsid w:val="00342FA1"/>
    <w:rsid w:val="00344558"/>
    <w:rsid w:val="00346B59"/>
    <w:rsid w:val="003506D4"/>
    <w:rsid w:val="00350D9F"/>
    <w:rsid w:val="0035104C"/>
    <w:rsid w:val="00353FC4"/>
    <w:rsid w:val="0035498E"/>
    <w:rsid w:val="00360E70"/>
    <w:rsid w:val="00362491"/>
    <w:rsid w:val="0036377E"/>
    <w:rsid w:val="00364A71"/>
    <w:rsid w:val="00365F76"/>
    <w:rsid w:val="00373B6D"/>
    <w:rsid w:val="0037749A"/>
    <w:rsid w:val="00380546"/>
    <w:rsid w:val="00382983"/>
    <w:rsid w:val="003867AC"/>
    <w:rsid w:val="00387327"/>
    <w:rsid w:val="00390CC8"/>
    <w:rsid w:val="0039174E"/>
    <w:rsid w:val="003967E3"/>
    <w:rsid w:val="00397939"/>
    <w:rsid w:val="003A1372"/>
    <w:rsid w:val="003A22EA"/>
    <w:rsid w:val="003A2529"/>
    <w:rsid w:val="003A31FC"/>
    <w:rsid w:val="003A3DF3"/>
    <w:rsid w:val="003A4085"/>
    <w:rsid w:val="003A5559"/>
    <w:rsid w:val="003A59B2"/>
    <w:rsid w:val="003A6C71"/>
    <w:rsid w:val="003B33DE"/>
    <w:rsid w:val="003B50BC"/>
    <w:rsid w:val="003B585A"/>
    <w:rsid w:val="003B76DF"/>
    <w:rsid w:val="003C541E"/>
    <w:rsid w:val="003D0971"/>
    <w:rsid w:val="003D2FB0"/>
    <w:rsid w:val="003D3B30"/>
    <w:rsid w:val="003D7C31"/>
    <w:rsid w:val="003E0968"/>
    <w:rsid w:val="003E1334"/>
    <w:rsid w:val="003E4FE7"/>
    <w:rsid w:val="003E57B1"/>
    <w:rsid w:val="003E5F1C"/>
    <w:rsid w:val="003E7425"/>
    <w:rsid w:val="003F0891"/>
    <w:rsid w:val="003F15ED"/>
    <w:rsid w:val="003F1600"/>
    <w:rsid w:val="003F4D7E"/>
    <w:rsid w:val="003F5612"/>
    <w:rsid w:val="003F67B2"/>
    <w:rsid w:val="003F71B1"/>
    <w:rsid w:val="00402B86"/>
    <w:rsid w:val="00402EEE"/>
    <w:rsid w:val="004048EA"/>
    <w:rsid w:val="00405041"/>
    <w:rsid w:val="004051A8"/>
    <w:rsid w:val="004053C6"/>
    <w:rsid w:val="00406105"/>
    <w:rsid w:val="00407A86"/>
    <w:rsid w:val="00412694"/>
    <w:rsid w:val="0041455A"/>
    <w:rsid w:val="00415214"/>
    <w:rsid w:val="00415A07"/>
    <w:rsid w:val="00420140"/>
    <w:rsid w:val="004212F5"/>
    <w:rsid w:val="0042229C"/>
    <w:rsid w:val="00424674"/>
    <w:rsid w:val="00427CC6"/>
    <w:rsid w:val="0043237D"/>
    <w:rsid w:val="004330C6"/>
    <w:rsid w:val="004344C2"/>
    <w:rsid w:val="00434CFA"/>
    <w:rsid w:val="00435B27"/>
    <w:rsid w:val="00437D84"/>
    <w:rsid w:val="00446C43"/>
    <w:rsid w:val="00447D30"/>
    <w:rsid w:val="004517EB"/>
    <w:rsid w:val="004519CC"/>
    <w:rsid w:val="004523CD"/>
    <w:rsid w:val="00453F5D"/>
    <w:rsid w:val="00454CB2"/>
    <w:rsid w:val="004600AD"/>
    <w:rsid w:val="00462059"/>
    <w:rsid w:val="00462AD5"/>
    <w:rsid w:val="00462F3A"/>
    <w:rsid w:val="004640AF"/>
    <w:rsid w:val="0046494E"/>
    <w:rsid w:val="00464EEB"/>
    <w:rsid w:val="004718C7"/>
    <w:rsid w:val="0047384B"/>
    <w:rsid w:val="004755B8"/>
    <w:rsid w:val="00476218"/>
    <w:rsid w:val="00477EF1"/>
    <w:rsid w:val="00482E37"/>
    <w:rsid w:val="00485A2D"/>
    <w:rsid w:val="004865FB"/>
    <w:rsid w:val="004902FE"/>
    <w:rsid w:val="004906D5"/>
    <w:rsid w:val="004918A5"/>
    <w:rsid w:val="0049526D"/>
    <w:rsid w:val="00495C22"/>
    <w:rsid w:val="004963EC"/>
    <w:rsid w:val="00497349"/>
    <w:rsid w:val="004973DD"/>
    <w:rsid w:val="004976DA"/>
    <w:rsid w:val="004A0201"/>
    <w:rsid w:val="004A0458"/>
    <w:rsid w:val="004A2003"/>
    <w:rsid w:val="004A4F51"/>
    <w:rsid w:val="004B30AE"/>
    <w:rsid w:val="004B62A2"/>
    <w:rsid w:val="004B6430"/>
    <w:rsid w:val="004B653D"/>
    <w:rsid w:val="004B6680"/>
    <w:rsid w:val="004B6D55"/>
    <w:rsid w:val="004C1CE2"/>
    <w:rsid w:val="004C2D42"/>
    <w:rsid w:val="004C347F"/>
    <w:rsid w:val="004C3A6F"/>
    <w:rsid w:val="004C442F"/>
    <w:rsid w:val="004C4A46"/>
    <w:rsid w:val="004C4AF3"/>
    <w:rsid w:val="004C4FA8"/>
    <w:rsid w:val="004C57FB"/>
    <w:rsid w:val="004C594C"/>
    <w:rsid w:val="004C5E22"/>
    <w:rsid w:val="004C73F7"/>
    <w:rsid w:val="004D3C63"/>
    <w:rsid w:val="004D3E1B"/>
    <w:rsid w:val="004D6040"/>
    <w:rsid w:val="004D6B68"/>
    <w:rsid w:val="004E00EF"/>
    <w:rsid w:val="004E099C"/>
    <w:rsid w:val="004E0AE6"/>
    <w:rsid w:val="004E1847"/>
    <w:rsid w:val="004E1874"/>
    <w:rsid w:val="004E576E"/>
    <w:rsid w:val="004E6FDC"/>
    <w:rsid w:val="004F002A"/>
    <w:rsid w:val="004F4309"/>
    <w:rsid w:val="004F6EA7"/>
    <w:rsid w:val="004F7F57"/>
    <w:rsid w:val="00500E20"/>
    <w:rsid w:val="00501AF1"/>
    <w:rsid w:val="00503E88"/>
    <w:rsid w:val="00504636"/>
    <w:rsid w:val="00505CB7"/>
    <w:rsid w:val="0051225D"/>
    <w:rsid w:val="00512C7F"/>
    <w:rsid w:val="00513646"/>
    <w:rsid w:val="00516691"/>
    <w:rsid w:val="005226CA"/>
    <w:rsid w:val="00522986"/>
    <w:rsid w:val="00522E0B"/>
    <w:rsid w:val="00525A37"/>
    <w:rsid w:val="005263B3"/>
    <w:rsid w:val="00526C25"/>
    <w:rsid w:val="00527194"/>
    <w:rsid w:val="005271A1"/>
    <w:rsid w:val="00527E0F"/>
    <w:rsid w:val="00531239"/>
    <w:rsid w:val="005359BB"/>
    <w:rsid w:val="00535AC2"/>
    <w:rsid w:val="0053614A"/>
    <w:rsid w:val="005368FF"/>
    <w:rsid w:val="00537D30"/>
    <w:rsid w:val="005415CB"/>
    <w:rsid w:val="005416CB"/>
    <w:rsid w:val="00542C8C"/>
    <w:rsid w:val="0054589B"/>
    <w:rsid w:val="00550FE9"/>
    <w:rsid w:val="00552F4A"/>
    <w:rsid w:val="0055352C"/>
    <w:rsid w:val="00557CB2"/>
    <w:rsid w:val="00560D0B"/>
    <w:rsid w:val="005621A0"/>
    <w:rsid w:val="00564D69"/>
    <w:rsid w:val="005665C2"/>
    <w:rsid w:val="00566C36"/>
    <w:rsid w:val="005702D7"/>
    <w:rsid w:val="005703CA"/>
    <w:rsid w:val="00571B58"/>
    <w:rsid w:val="00573490"/>
    <w:rsid w:val="0057495C"/>
    <w:rsid w:val="00574B63"/>
    <w:rsid w:val="00574E19"/>
    <w:rsid w:val="0057547D"/>
    <w:rsid w:val="00577FCD"/>
    <w:rsid w:val="005839E8"/>
    <w:rsid w:val="005846B3"/>
    <w:rsid w:val="00584CCD"/>
    <w:rsid w:val="00586019"/>
    <w:rsid w:val="00586928"/>
    <w:rsid w:val="00587613"/>
    <w:rsid w:val="005903F7"/>
    <w:rsid w:val="00590781"/>
    <w:rsid w:val="00590FFC"/>
    <w:rsid w:val="0059199C"/>
    <w:rsid w:val="00591F8F"/>
    <w:rsid w:val="005929CA"/>
    <w:rsid w:val="00592B07"/>
    <w:rsid w:val="00593AF6"/>
    <w:rsid w:val="0059583F"/>
    <w:rsid w:val="005A0D08"/>
    <w:rsid w:val="005A3591"/>
    <w:rsid w:val="005A367D"/>
    <w:rsid w:val="005A6D37"/>
    <w:rsid w:val="005A73CD"/>
    <w:rsid w:val="005B02F9"/>
    <w:rsid w:val="005B3B35"/>
    <w:rsid w:val="005B49A8"/>
    <w:rsid w:val="005B513F"/>
    <w:rsid w:val="005B5263"/>
    <w:rsid w:val="005C0C04"/>
    <w:rsid w:val="005C17B3"/>
    <w:rsid w:val="005C55CB"/>
    <w:rsid w:val="005C58B2"/>
    <w:rsid w:val="005C6A07"/>
    <w:rsid w:val="005C6B65"/>
    <w:rsid w:val="005D04E7"/>
    <w:rsid w:val="005D2193"/>
    <w:rsid w:val="005D41E5"/>
    <w:rsid w:val="005D5681"/>
    <w:rsid w:val="005D5940"/>
    <w:rsid w:val="005D5E5B"/>
    <w:rsid w:val="005E6E7A"/>
    <w:rsid w:val="005E7CB7"/>
    <w:rsid w:val="005F15D7"/>
    <w:rsid w:val="005F21E9"/>
    <w:rsid w:val="005F27F4"/>
    <w:rsid w:val="005F29B6"/>
    <w:rsid w:val="005F2EF6"/>
    <w:rsid w:val="005F7B31"/>
    <w:rsid w:val="005F7D42"/>
    <w:rsid w:val="00601001"/>
    <w:rsid w:val="00601707"/>
    <w:rsid w:val="00604165"/>
    <w:rsid w:val="00604C4D"/>
    <w:rsid w:val="006059C5"/>
    <w:rsid w:val="0061168B"/>
    <w:rsid w:val="00611FD7"/>
    <w:rsid w:val="00613EE1"/>
    <w:rsid w:val="00621F99"/>
    <w:rsid w:val="00625D90"/>
    <w:rsid w:val="006277D0"/>
    <w:rsid w:val="006301EA"/>
    <w:rsid w:val="0063062F"/>
    <w:rsid w:val="0063619D"/>
    <w:rsid w:val="00641689"/>
    <w:rsid w:val="00641C17"/>
    <w:rsid w:val="00641C9A"/>
    <w:rsid w:val="00642BA0"/>
    <w:rsid w:val="006449DD"/>
    <w:rsid w:val="0065170A"/>
    <w:rsid w:val="006528EC"/>
    <w:rsid w:val="00653C73"/>
    <w:rsid w:val="00654166"/>
    <w:rsid w:val="006550EB"/>
    <w:rsid w:val="00656159"/>
    <w:rsid w:val="006577A9"/>
    <w:rsid w:val="00666030"/>
    <w:rsid w:val="00667D93"/>
    <w:rsid w:val="00670556"/>
    <w:rsid w:val="00671BDB"/>
    <w:rsid w:val="0067280B"/>
    <w:rsid w:val="00673C1E"/>
    <w:rsid w:val="00676427"/>
    <w:rsid w:val="00682653"/>
    <w:rsid w:val="0068334A"/>
    <w:rsid w:val="00684C62"/>
    <w:rsid w:val="00686B0B"/>
    <w:rsid w:val="00692CD6"/>
    <w:rsid w:val="00694046"/>
    <w:rsid w:val="006A1E10"/>
    <w:rsid w:val="006A23F7"/>
    <w:rsid w:val="006A2E4D"/>
    <w:rsid w:val="006A45EE"/>
    <w:rsid w:val="006A5107"/>
    <w:rsid w:val="006A6C17"/>
    <w:rsid w:val="006B15AB"/>
    <w:rsid w:val="006B5096"/>
    <w:rsid w:val="006C014C"/>
    <w:rsid w:val="006C0E5B"/>
    <w:rsid w:val="006C34FE"/>
    <w:rsid w:val="006C4774"/>
    <w:rsid w:val="006C60E2"/>
    <w:rsid w:val="006D3420"/>
    <w:rsid w:val="006D5A54"/>
    <w:rsid w:val="006D65BB"/>
    <w:rsid w:val="006E05C1"/>
    <w:rsid w:val="006E23EF"/>
    <w:rsid w:val="006E43A1"/>
    <w:rsid w:val="006E6A20"/>
    <w:rsid w:val="006F19BB"/>
    <w:rsid w:val="006F5104"/>
    <w:rsid w:val="006F583B"/>
    <w:rsid w:val="006F66D0"/>
    <w:rsid w:val="006F68F9"/>
    <w:rsid w:val="006F6E2A"/>
    <w:rsid w:val="006F7D4C"/>
    <w:rsid w:val="00700FB0"/>
    <w:rsid w:val="007023E5"/>
    <w:rsid w:val="00705256"/>
    <w:rsid w:val="00707602"/>
    <w:rsid w:val="00722AE2"/>
    <w:rsid w:val="00723B24"/>
    <w:rsid w:val="00724F6D"/>
    <w:rsid w:val="00725DC4"/>
    <w:rsid w:val="0072720B"/>
    <w:rsid w:val="00730659"/>
    <w:rsid w:val="007324FF"/>
    <w:rsid w:val="00732660"/>
    <w:rsid w:val="007348E4"/>
    <w:rsid w:val="007379DD"/>
    <w:rsid w:val="007417BA"/>
    <w:rsid w:val="007437A9"/>
    <w:rsid w:val="00743A2C"/>
    <w:rsid w:val="00743CDE"/>
    <w:rsid w:val="00746139"/>
    <w:rsid w:val="00753B3C"/>
    <w:rsid w:val="00754821"/>
    <w:rsid w:val="007577D6"/>
    <w:rsid w:val="0076147B"/>
    <w:rsid w:val="00761894"/>
    <w:rsid w:val="00761C21"/>
    <w:rsid w:val="00763D14"/>
    <w:rsid w:val="00764A22"/>
    <w:rsid w:val="00764B8B"/>
    <w:rsid w:val="00765888"/>
    <w:rsid w:val="00767481"/>
    <w:rsid w:val="00767B98"/>
    <w:rsid w:val="00770206"/>
    <w:rsid w:val="00773714"/>
    <w:rsid w:val="00775C64"/>
    <w:rsid w:val="00786653"/>
    <w:rsid w:val="00786C33"/>
    <w:rsid w:val="00790147"/>
    <w:rsid w:val="0079020D"/>
    <w:rsid w:val="0079103D"/>
    <w:rsid w:val="00791381"/>
    <w:rsid w:val="00793027"/>
    <w:rsid w:val="0079378E"/>
    <w:rsid w:val="007944AE"/>
    <w:rsid w:val="00795638"/>
    <w:rsid w:val="00795A5D"/>
    <w:rsid w:val="00796F22"/>
    <w:rsid w:val="00797B17"/>
    <w:rsid w:val="007A0770"/>
    <w:rsid w:val="007A0D4B"/>
    <w:rsid w:val="007A0E65"/>
    <w:rsid w:val="007A3512"/>
    <w:rsid w:val="007A5C45"/>
    <w:rsid w:val="007B2E2D"/>
    <w:rsid w:val="007B568D"/>
    <w:rsid w:val="007C4465"/>
    <w:rsid w:val="007D362D"/>
    <w:rsid w:val="007D3BEB"/>
    <w:rsid w:val="007D4BF6"/>
    <w:rsid w:val="007D7456"/>
    <w:rsid w:val="007D7EFA"/>
    <w:rsid w:val="007E0175"/>
    <w:rsid w:val="007E06BB"/>
    <w:rsid w:val="007E14AE"/>
    <w:rsid w:val="007E29CF"/>
    <w:rsid w:val="007E5BD9"/>
    <w:rsid w:val="007F1E93"/>
    <w:rsid w:val="007F3112"/>
    <w:rsid w:val="007F367B"/>
    <w:rsid w:val="007F4DC2"/>
    <w:rsid w:val="007F60A6"/>
    <w:rsid w:val="007F7F10"/>
    <w:rsid w:val="0080075E"/>
    <w:rsid w:val="008023B0"/>
    <w:rsid w:val="00802788"/>
    <w:rsid w:val="00802BA6"/>
    <w:rsid w:val="00803A37"/>
    <w:rsid w:val="00803B67"/>
    <w:rsid w:val="00803BBA"/>
    <w:rsid w:val="0080462E"/>
    <w:rsid w:val="00811FEC"/>
    <w:rsid w:val="00816F6A"/>
    <w:rsid w:val="00817821"/>
    <w:rsid w:val="00822020"/>
    <w:rsid w:val="00822FE9"/>
    <w:rsid w:val="00824481"/>
    <w:rsid w:val="00824E3D"/>
    <w:rsid w:val="0083115E"/>
    <w:rsid w:val="0083448C"/>
    <w:rsid w:val="00837F30"/>
    <w:rsid w:val="00837F92"/>
    <w:rsid w:val="00842207"/>
    <w:rsid w:val="0084490F"/>
    <w:rsid w:val="00851EA6"/>
    <w:rsid w:val="00852152"/>
    <w:rsid w:val="008524A6"/>
    <w:rsid w:val="008524BE"/>
    <w:rsid w:val="00852B66"/>
    <w:rsid w:val="00852DCE"/>
    <w:rsid w:val="00854054"/>
    <w:rsid w:val="008542AB"/>
    <w:rsid w:val="008546D9"/>
    <w:rsid w:val="00854EBF"/>
    <w:rsid w:val="00856F06"/>
    <w:rsid w:val="00857601"/>
    <w:rsid w:val="008622D4"/>
    <w:rsid w:val="008629FE"/>
    <w:rsid w:val="00866E4A"/>
    <w:rsid w:val="00866F9D"/>
    <w:rsid w:val="008676EC"/>
    <w:rsid w:val="00867EE5"/>
    <w:rsid w:val="00873409"/>
    <w:rsid w:val="008754EA"/>
    <w:rsid w:val="0088083A"/>
    <w:rsid w:val="00882AED"/>
    <w:rsid w:val="008837B5"/>
    <w:rsid w:val="00883855"/>
    <w:rsid w:val="00887641"/>
    <w:rsid w:val="00891C0D"/>
    <w:rsid w:val="008928A7"/>
    <w:rsid w:val="00894F7E"/>
    <w:rsid w:val="008951DB"/>
    <w:rsid w:val="008A4529"/>
    <w:rsid w:val="008A5A3B"/>
    <w:rsid w:val="008A5BB4"/>
    <w:rsid w:val="008B14C2"/>
    <w:rsid w:val="008B3F18"/>
    <w:rsid w:val="008B5618"/>
    <w:rsid w:val="008B71BC"/>
    <w:rsid w:val="008B74AE"/>
    <w:rsid w:val="008B77CB"/>
    <w:rsid w:val="008C1748"/>
    <w:rsid w:val="008C41AA"/>
    <w:rsid w:val="008C49AD"/>
    <w:rsid w:val="008C49B7"/>
    <w:rsid w:val="008C4B0A"/>
    <w:rsid w:val="008C4E1D"/>
    <w:rsid w:val="008D027C"/>
    <w:rsid w:val="008D0912"/>
    <w:rsid w:val="008D1525"/>
    <w:rsid w:val="008D1FB1"/>
    <w:rsid w:val="008D4287"/>
    <w:rsid w:val="008D45B8"/>
    <w:rsid w:val="008D5C46"/>
    <w:rsid w:val="008D62F4"/>
    <w:rsid w:val="008E0550"/>
    <w:rsid w:val="008E2E4D"/>
    <w:rsid w:val="008E544C"/>
    <w:rsid w:val="008E7CFB"/>
    <w:rsid w:val="008F0BCE"/>
    <w:rsid w:val="008F1F67"/>
    <w:rsid w:val="008F1FEE"/>
    <w:rsid w:val="008F6B10"/>
    <w:rsid w:val="00904239"/>
    <w:rsid w:val="00904621"/>
    <w:rsid w:val="009051E1"/>
    <w:rsid w:val="009054DA"/>
    <w:rsid w:val="00910F91"/>
    <w:rsid w:val="0091228A"/>
    <w:rsid w:val="009153E4"/>
    <w:rsid w:val="00916490"/>
    <w:rsid w:val="00920773"/>
    <w:rsid w:val="009212B7"/>
    <w:rsid w:val="00925A64"/>
    <w:rsid w:val="009307E3"/>
    <w:rsid w:val="00935B4C"/>
    <w:rsid w:val="00936CC4"/>
    <w:rsid w:val="00937969"/>
    <w:rsid w:val="009418C2"/>
    <w:rsid w:val="0094538D"/>
    <w:rsid w:val="0095028E"/>
    <w:rsid w:val="00951620"/>
    <w:rsid w:val="009527C4"/>
    <w:rsid w:val="00952C71"/>
    <w:rsid w:val="00954835"/>
    <w:rsid w:val="009551CC"/>
    <w:rsid w:val="00956AF0"/>
    <w:rsid w:val="009600CF"/>
    <w:rsid w:val="00960678"/>
    <w:rsid w:val="00960C8C"/>
    <w:rsid w:val="00965181"/>
    <w:rsid w:val="009702F7"/>
    <w:rsid w:val="00970D8F"/>
    <w:rsid w:val="00971114"/>
    <w:rsid w:val="00972049"/>
    <w:rsid w:val="00972598"/>
    <w:rsid w:val="00973873"/>
    <w:rsid w:val="00973FEC"/>
    <w:rsid w:val="009776CA"/>
    <w:rsid w:val="00982E88"/>
    <w:rsid w:val="009848D4"/>
    <w:rsid w:val="00987740"/>
    <w:rsid w:val="009877B1"/>
    <w:rsid w:val="00987FE7"/>
    <w:rsid w:val="00990F9A"/>
    <w:rsid w:val="00991FC2"/>
    <w:rsid w:val="00992AF3"/>
    <w:rsid w:val="00992EA7"/>
    <w:rsid w:val="00993408"/>
    <w:rsid w:val="0099372F"/>
    <w:rsid w:val="00995D62"/>
    <w:rsid w:val="00997EEE"/>
    <w:rsid w:val="009A19FD"/>
    <w:rsid w:val="009B04BA"/>
    <w:rsid w:val="009B069B"/>
    <w:rsid w:val="009B08BF"/>
    <w:rsid w:val="009C0018"/>
    <w:rsid w:val="009C11B3"/>
    <w:rsid w:val="009C159C"/>
    <w:rsid w:val="009C19F6"/>
    <w:rsid w:val="009C2651"/>
    <w:rsid w:val="009C462C"/>
    <w:rsid w:val="009C5466"/>
    <w:rsid w:val="009D1CEF"/>
    <w:rsid w:val="009D262B"/>
    <w:rsid w:val="009D5C4D"/>
    <w:rsid w:val="009D6A14"/>
    <w:rsid w:val="009D7C9A"/>
    <w:rsid w:val="009E2EB3"/>
    <w:rsid w:val="009E5452"/>
    <w:rsid w:val="009E68F3"/>
    <w:rsid w:val="009E73FC"/>
    <w:rsid w:val="009E7762"/>
    <w:rsid w:val="009E7E7E"/>
    <w:rsid w:val="009F133B"/>
    <w:rsid w:val="009F1890"/>
    <w:rsid w:val="009F34A1"/>
    <w:rsid w:val="009F5951"/>
    <w:rsid w:val="009F7186"/>
    <w:rsid w:val="00A00CF1"/>
    <w:rsid w:val="00A017F2"/>
    <w:rsid w:val="00A03A07"/>
    <w:rsid w:val="00A0705F"/>
    <w:rsid w:val="00A1061B"/>
    <w:rsid w:val="00A12E53"/>
    <w:rsid w:val="00A141D9"/>
    <w:rsid w:val="00A17BE5"/>
    <w:rsid w:val="00A20CED"/>
    <w:rsid w:val="00A220B2"/>
    <w:rsid w:val="00A23177"/>
    <w:rsid w:val="00A232A9"/>
    <w:rsid w:val="00A24044"/>
    <w:rsid w:val="00A27515"/>
    <w:rsid w:val="00A31C3B"/>
    <w:rsid w:val="00A32C87"/>
    <w:rsid w:val="00A333E3"/>
    <w:rsid w:val="00A370D0"/>
    <w:rsid w:val="00A41A61"/>
    <w:rsid w:val="00A42ED7"/>
    <w:rsid w:val="00A4461C"/>
    <w:rsid w:val="00A44E46"/>
    <w:rsid w:val="00A46671"/>
    <w:rsid w:val="00A51F71"/>
    <w:rsid w:val="00A52083"/>
    <w:rsid w:val="00A53153"/>
    <w:rsid w:val="00A62A56"/>
    <w:rsid w:val="00A634B5"/>
    <w:rsid w:val="00A717C6"/>
    <w:rsid w:val="00A7432A"/>
    <w:rsid w:val="00A74A88"/>
    <w:rsid w:val="00A74EB0"/>
    <w:rsid w:val="00A767DA"/>
    <w:rsid w:val="00A77BD6"/>
    <w:rsid w:val="00A83453"/>
    <w:rsid w:val="00A864A4"/>
    <w:rsid w:val="00A87E80"/>
    <w:rsid w:val="00A91B68"/>
    <w:rsid w:val="00A91EAB"/>
    <w:rsid w:val="00A92E42"/>
    <w:rsid w:val="00A973C5"/>
    <w:rsid w:val="00AA2AB0"/>
    <w:rsid w:val="00AA72DE"/>
    <w:rsid w:val="00AA7D66"/>
    <w:rsid w:val="00AB0414"/>
    <w:rsid w:val="00AB17C7"/>
    <w:rsid w:val="00AB2B74"/>
    <w:rsid w:val="00AB58AD"/>
    <w:rsid w:val="00AC07EE"/>
    <w:rsid w:val="00AC3EB5"/>
    <w:rsid w:val="00AC6942"/>
    <w:rsid w:val="00AD0B0C"/>
    <w:rsid w:val="00AD34B4"/>
    <w:rsid w:val="00AD34F7"/>
    <w:rsid w:val="00AD473C"/>
    <w:rsid w:val="00AD5D48"/>
    <w:rsid w:val="00AD7CE6"/>
    <w:rsid w:val="00AE1DC8"/>
    <w:rsid w:val="00AE1FD2"/>
    <w:rsid w:val="00AF0B2E"/>
    <w:rsid w:val="00AF10B4"/>
    <w:rsid w:val="00AF1386"/>
    <w:rsid w:val="00AF2C72"/>
    <w:rsid w:val="00AF3172"/>
    <w:rsid w:val="00AF4090"/>
    <w:rsid w:val="00AF5C13"/>
    <w:rsid w:val="00AF5C8F"/>
    <w:rsid w:val="00AF6CD2"/>
    <w:rsid w:val="00B00156"/>
    <w:rsid w:val="00B00862"/>
    <w:rsid w:val="00B008B3"/>
    <w:rsid w:val="00B00CF1"/>
    <w:rsid w:val="00B0187C"/>
    <w:rsid w:val="00B0194D"/>
    <w:rsid w:val="00B06CD7"/>
    <w:rsid w:val="00B06D4E"/>
    <w:rsid w:val="00B07248"/>
    <w:rsid w:val="00B07C5E"/>
    <w:rsid w:val="00B10C58"/>
    <w:rsid w:val="00B11425"/>
    <w:rsid w:val="00B11D1D"/>
    <w:rsid w:val="00B210A9"/>
    <w:rsid w:val="00B213EB"/>
    <w:rsid w:val="00B222EF"/>
    <w:rsid w:val="00B233FD"/>
    <w:rsid w:val="00B23558"/>
    <w:rsid w:val="00B246B4"/>
    <w:rsid w:val="00B271E7"/>
    <w:rsid w:val="00B31490"/>
    <w:rsid w:val="00B44DF4"/>
    <w:rsid w:val="00B450AC"/>
    <w:rsid w:val="00B46764"/>
    <w:rsid w:val="00B46797"/>
    <w:rsid w:val="00B5019C"/>
    <w:rsid w:val="00B51467"/>
    <w:rsid w:val="00B54513"/>
    <w:rsid w:val="00B54A84"/>
    <w:rsid w:val="00B5722D"/>
    <w:rsid w:val="00B57D99"/>
    <w:rsid w:val="00B60BC2"/>
    <w:rsid w:val="00B6141B"/>
    <w:rsid w:val="00B66FC0"/>
    <w:rsid w:val="00B677D4"/>
    <w:rsid w:val="00B7223A"/>
    <w:rsid w:val="00B726DD"/>
    <w:rsid w:val="00B73218"/>
    <w:rsid w:val="00B741EC"/>
    <w:rsid w:val="00B74F2A"/>
    <w:rsid w:val="00B76918"/>
    <w:rsid w:val="00B80A88"/>
    <w:rsid w:val="00B837DA"/>
    <w:rsid w:val="00B87EA5"/>
    <w:rsid w:val="00B906ED"/>
    <w:rsid w:val="00B91546"/>
    <w:rsid w:val="00B92394"/>
    <w:rsid w:val="00B9480F"/>
    <w:rsid w:val="00BA08D6"/>
    <w:rsid w:val="00BA41CE"/>
    <w:rsid w:val="00BA427A"/>
    <w:rsid w:val="00BA7F0A"/>
    <w:rsid w:val="00BB4008"/>
    <w:rsid w:val="00BB42CF"/>
    <w:rsid w:val="00BB7339"/>
    <w:rsid w:val="00BC0749"/>
    <w:rsid w:val="00BC1712"/>
    <w:rsid w:val="00BC2CF5"/>
    <w:rsid w:val="00BC304B"/>
    <w:rsid w:val="00BC338E"/>
    <w:rsid w:val="00BC3DEB"/>
    <w:rsid w:val="00BD4D83"/>
    <w:rsid w:val="00BD59FB"/>
    <w:rsid w:val="00BD5DDF"/>
    <w:rsid w:val="00BD6DCF"/>
    <w:rsid w:val="00BD7D5A"/>
    <w:rsid w:val="00BE1404"/>
    <w:rsid w:val="00BE7DBD"/>
    <w:rsid w:val="00BF0095"/>
    <w:rsid w:val="00BF3924"/>
    <w:rsid w:val="00BF44C2"/>
    <w:rsid w:val="00C04042"/>
    <w:rsid w:val="00C076D8"/>
    <w:rsid w:val="00C10F35"/>
    <w:rsid w:val="00C119A6"/>
    <w:rsid w:val="00C14568"/>
    <w:rsid w:val="00C166E4"/>
    <w:rsid w:val="00C2073E"/>
    <w:rsid w:val="00C2143D"/>
    <w:rsid w:val="00C21ABF"/>
    <w:rsid w:val="00C21DFD"/>
    <w:rsid w:val="00C225F1"/>
    <w:rsid w:val="00C23396"/>
    <w:rsid w:val="00C255C7"/>
    <w:rsid w:val="00C260DA"/>
    <w:rsid w:val="00C26FE0"/>
    <w:rsid w:val="00C31A06"/>
    <w:rsid w:val="00C31F3C"/>
    <w:rsid w:val="00C35B3E"/>
    <w:rsid w:val="00C35BD3"/>
    <w:rsid w:val="00C363CC"/>
    <w:rsid w:val="00C40CB0"/>
    <w:rsid w:val="00C449BC"/>
    <w:rsid w:val="00C4763E"/>
    <w:rsid w:val="00C478CB"/>
    <w:rsid w:val="00C500E0"/>
    <w:rsid w:val="00C508C2"/>
    <w:rsid w:val="00C50D4E"/>
    <w:rsid w:val="00C528D3"/>
    <w:rsid w:val="00C5457D"/>
    <w:rsid w:val="00C57222"/>
    <w:rsid w:val="00C60B5C"/>
    <w:rsid w:val="00C631FE"/>
    <w:rsid w:val="00C708CA"/>
    <w:rsid w:val="00C710E6"/>
    <w:rsid w:val="00C7193A"/>
    <w:rsid w:val="00C722E9"/>
    <w:rsid w:val="00C72B8E"/>
    <w:rsid w:val="00C76FDD"/>
    <w:rsid w:val="00C77CEE"/>
    <w:rsid w:val="00C805D7"/>
    <w:rsid w:val="00C81374"/>
    <w:rsid w:val="00C830C2"/>
    <w:rsid w:val="00C845DE"/>
    <w:rsid w:val="00C87EE1"/>
    <w:rsid w:val="00C905B5"/>
    <w:rsid w:val="00C9255D"/>
    <w:rsid w:val="00C97CD8"/>
    <w:rsid w:val="00CA168D"/>
    <w:rsid w:val="00CA1A5A"/>
    <w:rsid w:val="00CA278C"/>
    <w:rsid w:val="00CA47C1"/>
    <w:rsid w:val="00CA4BE3"/>
    <w:rsid w:val="00CA551E"/>
    <w:rsid w:val="00CA69E1"/>
    <w:rsid w:val="00CA72F5"/>
    <w:rsid w:val="00CB024A"/>
    <w:rsid w:val="00CB396A"/>
    <w:rsid w:val="00CB5067"/>
    <w:rsid w:val="00CB741C"/>
    <w:rsid w:val="00CB7A3F"/>
    <w:rsid w:val="00CC4ED2"/>
    <w:rsid w:val="00CC7840"/>
    <w:rsid w:val="00CD2E8F"/>
    <w:rsid w:val="00CE37B1"/>
    <w:rsid w:val="00CE48B7"/>
    <w:rsid w:val="00CE4B5E"/>
    <w:rsid w:val="00CE545F"/>
    <w:rsid w:val="00CE6216"/>
    <w:rsid w:val="00CE696C"/>
    <w:rsid w:val="00CF6A17"/>
    <w:rsid w:val="00D013B3"/>
    <w:rsid w:val="00D04B52"/>
    <w:rsid w:val="00D158CA"/>
    <w:rsid w:val="00D16FB6"/>
    <w:rsid w:val="00D17DC0"/>
    <w:rsid w:val="00D22882"/>
    <w:rsid w:val="00D22DE5"/>
    <w:rsid w:val="00D23E30"/>
    <w:rsid w:val="00D255BF"/>
    <w:rsid w:val="00D26200"/>
    <w:rsid w:val="00D26F12"/>
    <w:rsid w:val="00D323C5"/>
    <w:rsid w:val="00D33D38"/>
    <w:rsid w:val="00D34198"/>
    <w:rsid w:val="00D34221"/>
    <w:rsid w:val="00D35E15"/>
    <w:rsid w:val="00D37535"/>
    <w:rsid w:val="00D4026D"/>
    <w:rsid w:val="00D407B4"/>
    <w:rsid w:val="00D4106B"/>
    <w:rsid w:val="00D41D5B"/>
    <w:rsid w:val="00D4466C"/>
    <w:rsid w:val="00D44CF3"/>
    <w:rsid w:val="00D4660C"/>
    <w:rsid w:val="00D5180D"/>
    <w:rsid w:val="00D557A5"/>
    <w:rsid w:val="00D617BB"/>
    <w:rsid w:val="00D61850"/>
    <w:rsid w:val="00D62AFF"/>
    <w:rsid w:val="00D6373A"/>
    <w:rsid w:val="00D6777A"/>
    <w:rsid w:val="00D6782D"/>
    <w:rsid w:val="00D74190"/>
    <w:rsid w:val="00D74380"/>
    <w:rsid w:val="00D755DF"/>
    <w:rsid w:val="00D86730"/>
    <w:rsid w:val="00D90B8F"/>
    <w:rsid w:val="00D90F55"/>
    <w:rsid w:val="00D92EDD"/>
    <w:rsid w:val="00D93082"/>
    <w:rsid w:val="00DA161B"/>
    <w:rsid w:val="00DA1BEC"/>
    <w:rsid w:val="00DA3707"/>
    <w:rsid w:val="00DA46EE"/>
    <w:rsid w:val="00DA55B6"/>
    <w:rsid w:val="00DA7BC2"/>
    <w:rsid w:val="00DA7FB8"/>
    <w:rsid w:val="00DB2330"/>
    <w:rsid w:val="00DB2D09"/>
    <w:rsid w:val="00DB3ABC"/>
    <w:rsid w:val="00DB44AD"/>
    <w:rsid w:val="00DB4576"/>
    <w:rsid w:val="00DB6004"/>
    <w:rsid w:val="00DC62C6"/>
    <w:rsid w:val="00DC68CB"/>
    <w:rsid w:val="00DC79A3"/>
    <w:rsid w:val="00DD0BBC"/>
    <w:rsid w:val="00DD1B92"/>
    <w:rsid w:val="00DD219F"/>
    <w:rsid w:val="00DD2C75"/>
    <w:rsid w:val="00DD44E6"/>
    <w:rsid w:val="00DE21C8"/>
    <w:rsid w:val="00DE4D89"/>
    <w:rsid w:val="00DE5F55"/>
    <w:rsid w:val="00DF0509"/>
    <w:rsid w:val="00DF21BD"/>
    <w:rsid w:val="00DF4AC8"/>
    <w:rsid w:val="00DF509A"/>
    <w:rsid w:val="00DF75DB"/>
    <w:rsid w:val="00E03C1E"/>
    <w:rsid w:val="00E074A7"/>
    <w:rsid w:val="00E07AF9"/>
    <w:rsid w:val="00E16155"/>
    <w:rsid w:val="00E1627E"/>
    <w:rsid w:val="00E16C39"/>
    <w:rsid w:val="00E20D22"/>
    <w:rsid w:val="00E20FF3"/>
    <w:rsid w:val="00E21C33"/>
    <w:rsid w:val="00E233A6"/>
    <w:rsid w:val="00E24A08"/>
    <w:rsid w:val="00E255D0"/>
    <w:rsid w:val="00E2653D"/>
    <w:rsid w:val="00E27E68"/>
    <w:rsid w:val="00E31F7D"/>
    <w:rsid w:val="00E323AD"/>
    <w:rsid w:val="00E32A90"/>
    <w:rsid w:val="00E332A4"/>
    <w:rsid w:val="00E40067"/>
    <w:rsid w:val="00E405BF"/>
    <w:rsid w:val="00E506F5"/>
    <w:rsid w:val="00E55E32"/>
    <w:rsid w:val="00E62022"/>
    <w:rsid w:val="00E62F1F"/>
    <w:rsid w:val="00E64BA1"/>
    <w:rsid w:val="00E67E31"/>
    <w:rsid w:val="00E70695"/>
    <w:rsid w:val="00E7716B"/>
    <w:rsid w:val="00E77456"/>
    <w:rsid w:val="00E77FAE"/>
    <w:rsid w:val="00E849F8"/>
    <w:rsid w:val="00E85CC4"/>
    <w:rsid w:val="00E87F3A"/>
    <w:rsid w:val="00E91AAE"/>
    <w:rsid w:val="00E922C8"/>
    <w:rsid w:val="00E92CFB"/>
    <w:rsid w:val="00E96136"/>
    <w:rsid w:val="00EA0628"/>
    <w:rsid w:val="00EA2D40"/>
    <w:rsid w:val="00EA5787"/>
    <w:rsid w:val="00EA79D4"/>
    <w:rsid w:val="00EB061A"/>
    <w:rsid w:val="00EB1E3A"/>
    <w:rsid w:val="00EC01A5"/>
    <w:rsid w:val="00EC1B43"/>
    <w:rsid w:val="00EC3F85"/>
    <w:rsid w:val="00EC46BE"/>
    <w:rsid w:val="00EC5CBD"/>
    <w:rsid w:val="00EC6EC8"/>
    <w:rsid w:val="00ED20F2"/>
    <w:rsid w:val="00ED2318"/>
    <w:rsid w:val="00ED511B"/>
    <w:rsid w:val="00ED5A0F"/>
    <w:rsid w:val="00ED6947"/>
    <w:rsid w:val="00EE012E"/>
    <w:rsid w:val="00EE03F7"/>
    <w:rsid w:val="00EE12E9"/>
    <w:rsid w:val="00EE12FF"/>
    <w:rsid w:val="00EE3958"/>
    <w:rsid w:val="00EE527F"/>
    <w:rsid w:val="00EE74DE"/>
    <w:rsid w:val="00EF06AE"/>
    <w:rsid w:val="00EF1B6B"/>
    <w:rsid w:val="00EF1FE7"/>
    <w:rsid w:val="00EF22FA"/>
    <w:rsid w:val="00EF429E"/>
    <w:rsid w:val="00EF5320"/>
    <w:rsid w:val="00EF5827"/>
    <w:rsid w:val="00EF6B32"/>
    <w:rsid w:val="00EF719E"/>
    <w:rsid w:val="00F022F1"/>
    <w:rsid w:val="00F02677"/>
    <w:rsid w:val="00F02A77"/>
    <w:rsid w:val="00F044C0"/>
    <w:rsid w:val="00F046E6"/>
    <w:rsid w:val="00F0590F"/>
    <w:rsid w:val="00F06FC4"/>
    <w:rsid w:val="00F07197"/>
    <w:rsid w:val="00F11C8E"/>
    <w:rsid w:val="00F11EAD"/>
    <w:rsid w:val="00F12978"/>
    <w:rsid w:val="00F14F12"/>
    <w:rsid w:val="00F16114"/>
    <w:rsid w:val="00F21B3B"/>
    <w:rsid w:val="00F2242E"/>
    <w:rsid w:val="00F24189"/>
    <w:rsid w:val="00F24CB6"/>
    <w:rsid w:val="00F26D80"/>
    <w:rsid w:val="00F271DD"/>
    <w:rsid w:val="00F27746"/>
    <w:rsid w:val="00F27CEA"/>
    <w:rsid w:val="00F31A89"/>
    <w:rsid w:val="00F330B6"/>
    <w:rsid w:val="00F34EF0"/>
    <w:rsid w:val="00F36236"/>
    <w:rsid w:val="00F413E3"/>
    <w:rsid w:val="00F422D7"/>
    <w:rsid w:val="00F46220"/>
    <w:rsid w:val="00F4643D"/>
    <w:rsid w:val="00F466CE"/>
    <w:rsid w:val="00F46A58"/>
    <w:rsid w:val="00F514BC"/>
    <w:rsid w:val="00F52AE1"/>
    <w:rsid w:val="00F52E0B"/>
    <w:rsid w:val="00F5460A"/>
    <w:rsid w:val="00F54650"/>
    <w:rsid w:val="00F548AA"/>
    <w:rsid w:val="00F57CB7"/>
    <w:rsid w:val="00F6005A"/>
    <w:rsid w:val="00F60FA7"/>
    <w:rsid w:val="00F644DF"/>
    <w:rsid w:val="00F66DD1"/>
    <w:rsid w:val="00F75C89"/>
    <w:rsid w:val="00F7654F"/>
    <w:rsid w:val="00F76C5B"/>
    <w:rsid w:val="00F8111C"/>
    <w:rsid w:val="00F8185D"/>
    <w:rsid w:val="00F81B7F"/>
    <w:rsid w:val="00F8217F"/>
    <w:rsid w:val="00F83FF9"/>
    <w:rsid w:val="00F84AA5"/>
    <w:rsid w:val="00F86A4F"/>
    <w:rsid w:val="00F879F8"/>
    <w:rsid w:val="00F90905"/>
    <w:rsid w:val="00F90BB7"/>
    <w:rsid w:val="00F90EA2"/>
    <w:rsid w:val="00F91754"/>
    <w:rsid w:val="00F92CE0"/>
    <w:rsid w:val="00F943B6"/>
    <w:rsid w:val="00F94CC7"/>
    <w:rsid w:val="00F962B8"/>
    <w:rsid w:val="00FA03B5"/>
    <w:rsid w:val="00FA1589"/>
    <w:rsid w:val="00FA1A0B"/>
    <w:rsid w:val="00FA3BA7"/>
    <w:rsid w:val="00FA4C32"/>
    <w:rsid w:val="00FA6AC0"/>
    <w:rsid w:val="00FA722C"/>
    <w:rsid w:val="00FB2EDC"/>
    <w:rsid w:val="00FB3CB4"/>
    <w:rsid w:val="00FB3DE5"/>
    <w:rsid w:val="00FB51DE"/>
    <w:rsid w:val="00FB57DB"/>
    <w:rsid w:val="00FB5F80"/>
    <w:rsid w:val="00FB6B83"/>
    <w:rsid w:val="00FB765D"/>
    <w:rsid w:val="00FB7BC3"/>
    <w:rsid w:val="00FC031E"/>
    <w:rsid w:val="00FC2981"/>
    <w:rsid w:val="00FC30B3"/>
    <w:rsid w:val="00FC60DA"/>
    <w:rsid w:val="00FC626B"/>
    <w:rsid w:val="00FC68CB"/>
    <w:rsid w:val="00FC7121"/>
    <w:rsid w:val="00FD4F5D"/>
    <w:rsid w:val="00FD6EC3"/>
    <w:rsid w:val="00FE14B8"/>
    <w:rsid w:val="00FE20C9"/>
    <w:rsid w:val="00FE355C"/>
    <w:rsid w:val="00FE495E"/>
    <w:rsid w:val="00FE7414"/>
    <w:rsid w:val="00FF1D1A"/>
    <w:rsid w:val="00FF4BE1"/>
    <w:rsid w:val="00FF4EDC"/>
    <w:rsid w:val="00FF61FE"/>
    <w:rsid w:val="00FF793F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32DFFE"/>
  <w15:docId w15:val="{59265F91-D39C-468F-85AB-815F1463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103D"/>
    <w:pPr>
      <w:widowControl w:val="0"/>
      <w:jc w:val="both"/>
    </w:pPr>
    <w:rPr>
      <w:rFonts w:ascii="Calibri" w:hAnsi="Calibri"/>
      <w:sz w:val="16"/>
      <w:lang w:val="en-GB"/>
    </w:rPr>
  </w:style>
  <w:style w:type="paragraph" w:styleId="Heading1">
    <w:name w:val="heading 1"/>
    <w:basedOn w:val="Normal"/>
    <w:next w:val="Normal"/>
    <w:link w:val="Heading1Char"/>
    <w:qFormat/>
    <w:rsid w:val="00C7193A"/>
    <w:pPr>
      <w:keepNext/>
      <w:jc w:val="center"/>
      <w:outlineLvl w:val="0"/>
    </w:pPr>
    <w:rPr>
      <w:i/>
    </w:rPr>
  </w:style>
  <w:style w:type="paragraph" w:styleId="Heading2">
    <w:name w:val="heading 2"/>
    <w:basedOn w:val="Normal"/>
    <w:next w:val="BodyText"/>
    <w:qFormat/>
    <w:rsid w:val="000E32CB"/>
    <w:pPr>
      <w:keepNext/>
      <w:keepLines/>
      <w:pBdr>
        <w:top w:val="single" w:sz="4" w:space="3" w:color="auto"/>
        <w:bottom w:val="single" w:sz="4" w:space="3" w:color="auto"/>
      </w:pBdr>
      <w:spacing w:after="240"/>
      <w:outlineLvl w:val="1"/>
    </w:pPr>
    <w:rPr>
      <w:b/>
      <w:color w:val="146344"/>
      <w:spacing w:val="-15"/>
      <w:kern w:val="28"/>
      <w:sz w:val="32"/>
    </w:rPr>
  </w:style>
  <w:style w:type="paragraph" w:styleId="Heading3">
    <w:name w:val="heading 3"/>
    <w:basedOn w:val="Normal"/>
    <w:next w:val="Normal"/>
    <w:qFormat/>
    <w:rsid w:val="00C708CA"/>
    <w:pPr>
      <w:keepNext/>
      <w:pBdr>
        <w:bottom w:val="single" w:sz="6" w:space="1" w:color="auto"/>
      </w:pBdr>
      <w:ind w:right="838"/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FB57DB"/>
    <w:pPr>
      <w:keepNext/>
      <w:jc w:val="center"/>
      <w:outlineLvl w:val="3"/>
    </w:pPr>
    <w:rPr>
      <w:i/>
      <w:sz w:val="20"/>
    </w:rPr>
  </w:style>
  <w:style w:type="paragraph" w:styleId="Heading5">
    <w:name w:val="heading 5"/>
    <w:basedOn w:val="Normal"/>
    <w:next w:val="Normal"/>
    <w:qFormat/>
    <w:rsid w:val="00C708CA"/>
    <w:pPr>
      <w:keepNext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C708C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708CA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C708CA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708CA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C708CA"/>
    <w:pPr>
      <w:spacing w:after="240"/>
      <w:ind w:left="1080"/>
    </w:pPr>
    <w:rPr>
      <w:rFonts w:ascii="Arial" w:hAnsi="Arial"/>
      <w:spacing w:val="-5"/>
      <w:sz w:val="20"/>
    </w:rPr>
  </w:style>
  <w:style w:type="paragraph" w:styleId="Header">
    <w:name w:val="header"/>
    <w:basedOn w:val="Normal"/>
    <w:semiHidden/>
    <w:rsid w:val="00C708C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708CA"/>
    <w:pPr>
      <w:tabs>
        <w:tab w:val="center" w:pos="4536"/>
        <w:tab w:val="right" w:pos="9072"/>
      </w:tabs>
    </w:pPr>
  </w:style>
  <w:style w:type="character" w:styleId="Hyperlink">
    <w:name w:val="Hyperlink"/>
    <w:semiHidden/>
    <w:rsid w:val="00C708CA"/>
    <w:rPr>
      <w:color w:val="0000FF"/>
      <w:u w:val="single"/>
    </w:rPr>
  </w:style>
  <w:style w:type="paragraph" w:styleId="ListNumber">
    <w:name w:val="List Number"/>
    <w:basedOn w:val="List"/>
    <w:semiHidden/>
    <w:rsid w:val="00C708CA"/>
    <w:pPr>
      <w:spacing w:after="240"/>
      <w:ind w:left="1440" w:hanging="360"/>
    </w:pPr>
    <w:rPr>
      <w:rFonts w:ascii="Arial" w:hAnsi="Arial"/>
      <w:spacing w:val="-5"/>
      <w:sz w:val="20"/>
    </w:rPr>
  </w:style>
  <w:style w:type="paragraph" w:styleId="List">
    <w:name w:val="List"/>
    <w:basedOn w:val="Normal"/>
    <w:semiHidden/>
    <w:rsid w:val="00C708CA"/>
    <w:pPr>
      <w:ind w:left="283" w:hanging="283"/>
    </w:pPr>
  </w:style>
  <w:style w:type="paragraph" w:styleId="FootnoteText">
    <w:name w:val="footnote text"/>
    <w:basedOn w:val="Normal"/>
    <w:semiHidden/>
    <w:rsid w:val="00C708CA"/>
    <w:rPr>
      <w:sz w:val="20"/>
    </w:rPr>
  </w:style>
  <w:style w:type="character" w:styleId="FootnoteReference">
    <w:name w:val="footnote reference"/>
    <w:semiHidden/>
    <w:rsid w:val="00C708CA"/>
    <w:rPr>
      <w:vertAlign w:val="superscript"/>
    </w:rPr>
  </w:style>
  <w:style w:type="paragraph" w:styleId="Caption">
    <w:name w:val="caption"/>
    <w:basedOn w:val="Normal"/>
    <w:next w:val="Normal"/>
    <w:qFormat/>
    <w:rsid w:val="004B62A2"/>
    <w:pPr>
      <w:jc w:val="left"/>
    </w:pPr>
    <w:rPr>
      <w:b/>
      <w:i/>
    </w:rPr>
  </w:style>
  <w:style w:type="paragraph" w:styleId="BodyText2">
    <w:name w:val="Body Text 2"/>
    <w:basedOn w:val="Normal"/>
    <w:semiHidden/>
    <w:rsid w:val="00C708CA"/>
    <w:pPr>
      <w:pBdr>
        <w:bottom w:val="single" w:sz="6" w:space="1" w:color="auto"/>
      </w:pBdr>
      <w:ind w:right="838"/>
    </w:pPr>
    <w:rPr>
      <w:b/>
      <w:i/>
    </w:rPr>
  </w:style>
  <w:style w:type="paragraph" w:styleId="BlockText">
    <w:name w:val="Block Text"/>
    <w:basedOn w:val="Normal"/>
    <w:semiHidden/>
    <w:rsid w:val="00C708CA"/>
    <w:pPr>
      <w:spacing w:after="120"/>
      <w:ind w:left="1440" w:right="1440"/>
    </w:pPr>
  </w:style>
  <w:style w:type="paragraph" w:styleId="BodyText3">
    <w:name w:val="Body Text 3"/>
    <w:basedOn w:val="Normal"/>
    <w:semiHidden/>
    <w:rsid w:val="00C708CA"/>
    <w:pPr>
      <w:spacing w:after="120"/>
    </w:pPr>
    <w:rPr>
      <w:szCs w:val="16"/>
    </w:rPr>
  </w:style>
  <w:style w:type="paragraph" w:styleId="BodyTextFirstIndent">
    <w:name w:val="Body Text First Indent"/>
    <w:basedOn w:val="BodyText"/>
    <w:semiHidden/>
    <w:rsid w:val="00C708CA"/>
    <w:pPr>
      <w:spacing w:after="120"/>
      <w:ind w:left="0" w:firstLine="210"/>
      <w:jc w:val="left"/>
    </w:pPr>
    <w:rPr>
      <w:rFonts w:ascii="Times New Roman" w:hAnsi="Times New Roman"/>
      <w:spacing w:val="0"/>
      <w:sz w:val="24"/>
      <w:lang w:val="nl"/>
    </w:rPr>
  </w:style>
  <w:style w:type="paragraph" w:styleId="BodyTextIndent">
    <w:name w:val="Body Text Indent"/>
    <w:basedOn w:val="Normal"/>
    <w:semiHidden/>
    <w:rsid w:val="00C708CA"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rsid w:val="00C708CA"/>
    <w:pPr>
      <w:ind w:firstLine="210"/>
    </w:pPr>
  </w:style>
  <w:style w:type="paragraph" w:styleId="BodyTextIndent2">
    <w:name w:val="Body Text Indent 2"/>
    <w:basedOn w:val="Normal"/>
    <w:semiHidden/>
    <w:rsid w:val="00C708CA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C708CA"/>
    <w:pPr>
      <w:spacing w:after="120"/>
      <w:ind w:left="360"/>
    </w:pPr>
    <w:rPr>
      <w:szCs w:val="16"/>
    </w:rPr>
  </w:style>
  <w:style w:type="paragraph" w:styleId="Closing">
    <w:name w:val="Closing"/>
    <w:basedOn w:val="Normal"/>
    <w:semiHidden/>
    <w:rsid w:val="00C708CA"/>
    <w:pPr>
      <w:ind w:left="4320"/>
    </w:pPr>
  </w:style>
  <w:style w:type="paragraph" w:styleId="CommentText">
    <w:name w:val="annotation text"/>
    <w:basedOn w:val="Normal"/>
    <w:link w:val="CommentTextChar"/>
    <w:semiHidden/>
    <w:rsid w:val="00C708CA"/>
    <w:rPr>
      <w:sz w:val="20"/>
    </w:rPr>
  </w:style>
  <w:style w:type="paragraph" w:styleId="Date">
    <w:name w:val="Date"/>
    <w:basedOn w:val="Normal"/>
    <w:next w:val="Normal"/>
    <w:semiHidden/>
    <w:rsid w:val="00C708CA"/>
  </w:style>
  <w:style w:type="paragraph" w:styleId="DocumentMap">
    <w:name w:val="Document Map"/>
    <w:basedOn w:val="Normal"/>
    <w:semiHidden/>
    <w:rsid w:val="00C708CA"/>
    <w:pPr>
      <w:shd w:val="clear" w:color="auto" w:fill="000080"/>
    </w:pPr>
    <w:rPr>
      <w:rFonts w:ascii="Tahoma" w:hAnsi="Tahoma"/>
    </w:rPr>
  </w:style>
  <w:style w:type="paragraph" w:styleId="E-mailSignature">
    <w:name w:val="E-mail Signature"/>
    <w:basedOn w:val="Normal"/>
    <w:rsid w:val="00C708CA"/>
  </w:style>
  <w:style w:type="paragraph" w:styleId="EndnoteText">
    <w:name w:val="endnote text"/>
    <w:basedOn w:val="Normal"/>
    <w:semiHidden/>
    <w:rsid w:val="00C708CA"/>
    <w:rPr>
      <w:sz w:val="20"/>
    </w:rPr>
  </w:style>
  <w:style w:type="paragraph" w:styleId="EnvelopeAddress">
    <w:name w:val="envelope address"/>
    <w:basedOn w:val="Normal"/>
    <w:semiHidden/>
    <w:rsid w:val="00C708CA"/>
    <w:pPr>
      <w:framePr w:w="7920" w:h="1980" w:hRule="exact" w:hSpace="180" w:wrap="auto" w:hAnchor="page" w:xAlign="center" w:yAlign="bottom"/>
      <w:ind w:left="2880"/>
    </w:pPr>
    <w:rPr>
      <w:rFonts w:ascii="Arial" w:hAnsi="Arial"/>
      <w:szCs w:val="24"/>
    </w:rPr>
  </w:style>
  <w:style w:type="paragraph" w:styleId="EnvelopeReturn">
    <w:name w:val="envelope return"/>
    <w:basedOn w:val="Normal"/>
    <w:semiHidden/>
    <w:rsid w:val="00C708CA"/>
    <w:rPr>
      <w:rFonts w:ascii="Arial" w:hAnsi="Arial"/>
      <w:sz w:val="20"/>
    </w:rPr>
  </w:style>
  <w:style w:type="paragraph" w:styleId="HTMLAddress">
    <w:name w:val="HTML Address"/>
    <w:basedOn w:val="Normal"/>
    <w:rsid w:val="00C708CA"/>
    <w:rPr>
      <w:i/>
      <w:iCs/>
    </w:rPr>
  </w:style>
  <w:style w:type="paragraph" w:styleId="HTMLPreformatted">
    <w:name w:val="HTML Preformatted"/>
    <w:basedOn w:val="Normal"/>
    <w:rsid w:val="00C708CA"/>
    <w:rPr>
      <w:rFonts w:ascii="Courier New" w:hAnsi="Courier New"/>
      <w:sz w:val="20"/>
    </w:rPr>
  </w:style>
  <w:style w:type="paragraph" w:styleId="Index1">
    <w:name w:val="index 1"/>
    <w:basedOn w:val="Normal"/>
    <w:next w:val="Normal"/>
    <w:autoRedefine/>
    <w:semiHidden/>
    <w:rsid w:val="00C708C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C708C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C708C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C708C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C708C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C708C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C708C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C708C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C708C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C708CA"/>
    <w:rPr>
      <w:rFonts w:ascii="Arial" w:hAnsi="Arial"/>
      <w:b/>
      <w:bCs/>
    </w:rPr>
  </w:style>
  <w:style w:type="paragraph" w:styleId="List2">
    <w:name w:val="List 2"/>
    <w:basedOn w:val="Normal"/>
    <w:semiHidden/>
    <w:rsid w:val="00C708CA"/>
    <w:pPr>
      <w:ind w:left="720" w:hanging="360"/>
    </w:pPr>
  </w:style>
  <w:style w:type="paragraph" w:styleId="List3">
    <w:name w:val="List 3"/>
    <w:basedOn w:val="Normal"/>
    <w:semiHidden/>
    <w:rsid w:val="00C708CA"/>
    <w:pPr>
      <w:ind w:left="1080" w:hanging="360"/>
    </w:pPr>
  </w:style>
  <w:style w:type="paragraph" w:styleId="List4">
    <w:name w:val="List 4"/>
    <w:basedOn w:val="Normal"/>
    <w:semiHidden/>
    <w:rsid w:val="00C708CA"/>
    <w:pPr>
      <w:ind w:left="1440" w:hanging="360"/>
    </w:pPr>
  </w:style>
  <w:style w:type="paragraph" w:styleId="List5">
    <w:name w:val="List 5"/>
    <w:basedOn w:val="Normal"/>
    <w:semiHidden/>
    <w:rsid w:val="00C708CA"/>
    <w:pPr>
      <w:ind w:left="1800" w:hanging="360"/>
    </w:pPr>
  </w:style>
  <w:style w:type="paragraph" w:styleId="ListBullet">
    <w:name w:val="List Bullet"/>
    <w:basedOn w:val="Normal"/>
    <w:autoRedefine/>
    <w:semiHidden/>
    <w:rsid w:val="00C528D3"/>
  </w:style>
  <w:style w:type="paragraph" w:styleId="ListBullet2">
    <w:name w:val="List Bullet 2"/>
    <w:basedOn w:val="Normal"/>
    <w:autoRedefine/>
    <w:semiHidden/>
    <w:rsid w:val="00C708CA"/>
    <w:pPr>
      <w:numPr>
        <w:numId w:val="10"/>
      </w:numPr>
    </w:pPr>
  </w:style>
  <w:style w:type="paragraph" w:styleId="ListBullet3">
    <w:name w:val="List Bullet 3"/>
    <w:basedOn w:val="Normal"/>
    <w:autoRedefine/>
    <w:semiHidden/>
    <w:rsid w:val="00C708CA"/>
    <w:pPr>
      <w:numPr>
        <w:numId w:val="11"/>
      </w:numPr>
    </w:pPr>
  </w:style>
  <w:style w:type="paragraph" w:styleId="ListBullet4">
    <w:name w:val="List Bullet 4"/>
    <w:basedOn w:val="Normal"/>
    <w:autoRedefine/>
    <w:semiHidden/>
    <w:rsid w:val="00C708CA"/>
    <w:pPr>
      <w:numPr>
        <w:numId w:val="12"/>
      </w:numPr>
    </w:pPr>
  </w:style>
  <w:style w:type="paragraph" w:styleId="ListBullet5">
    <w:name w:val="List Bullet 5"/>
    <w:basedOn w:val="Normal"/>
    <w:autoRedefine/>
    <w:semiHidden/>
    <w:rsid w:val="00C708CA"/>
    <w:pPr>
      <w:numPr>
        <w:numId w:val="13"/>
      </w:numPr>
    </w:pPr>
  </w:style>
  <w:style w:type="paragraph" w:styleId="ListContinue">
    <w:name w:val="List Continue"/>
    <w:basedOn w:val="Normal"/>
    <w:semiHidden/>
    <w:rsid w:val="00C708CA"/>
    <w:pPr>
      <w:spacing w:after="120"/>
      <w:ind w:left="360"/>
    </w:pPr>
  </w:style>
  <w:style w:type="paragraph" w:styleId="ListContinue2">
    <w:name w:val="List Continue 2"/>
    <w:basedOn w:val="Normal"/>
    <w:semiHidden/>
    <w:rsid w:val="00C708CA"/>
    <w:pPr>
      <w:spacing w:after="120"/>
      <w:ind w:left="720"/>
    </w:pPr>
  </w:style>
  <w:style w:type="paragraph" w:styleId="ListContinue3">
    <w:name w:val="List Continue 3"/>
    <w:basedOn w:val="Normal"/>
    <w:semiHidden/>
    <w:rsid w:val="00C708CA"/>
    <w:pPr>
      <w:spacing w:after="120"/>
      <w:ind w:left="1080"/>
    </w:pPr>
  </w:style>
  <w:style w:type="paragraph" w:styleId="ListContinue4">
    <w:name w:val="List Continue 4"/>
    <w:basedOn w:val="Normal"/>
    <w:semiHidden/>
    <w:rsid w:val="00C708CA"/>
    <w:pPr>
      <w:spacing w:after="120"/>
      <w:ind w:left="1440"/>
    </w:pPr>
  </w:style>
  <w:style w:type="paragraph" w:styleId="ListContinue5">
    <w:name w:val="List Continue 5"/>
    <w:basedOn w:val="Normal"/>
    <w:semiHidden/>
    <w:rsid w:val="00C708CA"/>
    <w:pPr>
      <w:spacing w:after="120"/>
      <w:ind w:left="1800"/>
    </w:pPr>
  </w:style>
  <w:style w:type="paragraph" w:styleId="ListNumber2">
    <w:name w:val="List Number 2"/>
    <w:basedOn w:val="Normal"/>
    <w:semiHidden/>
    <w:rsid w:val="00C708CA"/>
    <w:pPr>
      <w:numPr>
        <w:numId w:val="14"/>
      </w:numPr>
    </w:pPr>
  </w:style>
  <w:style w:type="paragraph" w:styleId="ListNumber3">
    <w:name w:val="List Number 3"/>
    <w:basedOn w:val="Normal"/>
    <w:semiHidden/>
    <w:rsid w:val="00C708CA"/>
    <w:pPr>
      <w:numPr>
        <w:numId w:val="15"/>
      </w:numPr>
    </w:pPr>
  </w:style>
  <w:style w:type="paragraph" w:styleId="ListNumber4">
    <w:name w:val="List Number 4"/>
    <w:basedOn w:val="Normal"/>
    <w:semiHidden/>
    <w:rsid w:val="00C708CA"/>
    <w:pPr>
      <w:numPr>
        <w:numId w:val="16"/>
      </w:numPr>
    </w:pPr>
  </w:style>
  <w:style w:type="paragraph" w:styleId="ListNumber5">
    <w:name w:val="List Number 5"/>
    <w:basedOn w:val="Normal"/>
    <w:semiHidden/>
    <w:rsid w:val="00C708CA"/>
    <w:pPr>
      <w:numPr>
        <w:numId w:val="17"/>
      </w:numPr>
    </w:pPr>
  </w:style>
  <w:style w:type="paragraph" w:styleId="MacroText">
    <w:name w:val="macro"/>
    <w:semiHidden/>
    <w:rsid w:val="00C708C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nl"/>
    </w:rPr>
  </w:style>
  <w:style w:type="paragraph" w:styleId="MessageHeader">
    <w:name w:val="Message Header"/>
    <w:basedOn w:val="Normal"/>
    <w:semiHidden/>
    <w:rsid w:val="00C708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Cs w:val="24"/>
    </w:rPr>
  </w:style>
  <w:style w:type="paragraph" w:styleId="NormalWeb">
    <w:name w:val="Normal (Web)"/>
    <w:basedOn w:val="Normal"/>
    <w:uiPriority w:val="99"/>
    <w:rsid w:val="00C708CA"/>
    <w:rPr>
      <w:szCs w:val="24"/>
    </w:rPr>
  </w:style>
  <w:style w:type="paragraph" w:styleId="NormalIndent">
    <w:name w:val="Normal Indent"/>
    <w:basedOn w:val="Normal"/>
    <w:semiHidden/>
    <w:rsid w:val="00C708CA"/>
    <w:pPr>
      <w:ind w:left="720"/>
    </w:pPr>
  </w:style>
  <w:style w:type="paragraph" w:styleId="NoteHeading">
    <w:name w:val="Note Heading"/>
    <w:basedOn w:val="Normal"/>
    <w:next w:val="Normal"/>
    <w:semiHidden/>
    <w:rsid w:val="00C708CA"/>
  </w:style>
  <w:style w:type="paragraph" w:styleId="PlainText">
    <w:name w:val="Plain Text"/>
    <w:basedOn w:val="Normal"/>
    <w:semiHidden/>
    <w:rsid w:val="00C708CA"/>
    <w:rPr>
      <w:rFonts w:ascii="Courier New" w:hAnsi="Courier New"/>
      <w:sz w:val="20"/>
    </w:rPr>
  </w:style>
  <w:style w:type="paragraph" w:styleId="Salutation">
    <w:name w:val="Salutation"/>
    <w:basedOn w:val="Normal"/>
    <w:next w:val="Normal"/>
    <w:semiHidden/>
    <w:rsid w:val="00C708CA"/>
  </w:style>
  <w:style w:type="paragraph" w:styleId="Signature">
    <w:name w:val="Signature"/>
    <w:basedOn w:val="Normal"/>
    <w:semiHidden/>
    <w:rsid w:val="00C708CA"/>
    <w:pPr>
      <w:ind w:left="4320"/>
    </w:pPr>
  </w:style>
  <w:style w:type="paragraph" w:styleId="Subtitle">
    <w:name w:val="Subtitle"/>
    <w:basedOn w:val="Normal"/>
    <w:qFormat/>
    <w:rsid w:val="00C708CA"/>
    <w:pPr>
      <w:spacing w:after="60"/>
      <w:jc w:val="center"/>
      <w:outlineLvl w:val="1"/>
    </w:pPr>
    <w:rPr>
      <w:rFonts w:ascii="Arial" w:hAnsi="Arial"/>
      <w:szCs w:val="24"/>
    </w:rPr>
  </w:style>
  <w:style w:type="paragraph" w:styleId="TableofAuthorities">
    <w:name w:val="table of authorities"/>
    <w:basedOn w:val="Normal"/>
    <w:next w:val="Normal"/>
    <w:semiHidden/>
    <w:rsid w:val="00C708C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C708CA"/>
    <w:pPr>
      <w:ind w:left="480" w:hanging="480"/>
    </w:pPr>
  </w:style>
  <w:style w:type="paragraph" w:styleId="Title">
    <w:name w:val="Title"/>
    <w:basedOn w:val="Normal"/>
    <w:qFormat/>
    <w:rsid w:val="00FB57DB"/>
    <w:pPr>
      <w:pBdr>
        <w:top w:val="single" w:sz="18" w:space="4" w:color="146344"/>
        <w:bottom w:val="single" w:sz="18" w:space="4" w:color="146344"/>
      </w:pBdr>
      <w:spacing w:before="240" w:after="60"/>
      <w:jc w:val="center"/>
      <w:outlineLvl w:val="0"/>
    </w:pPr>
    <w:rPr>
      <w:b/>
      <w:bCs/>
      <w:color w:val="146344"/>
      <w:kern w:val="28"/>
      <w:sz w:val="36"/>
      <w:szCs w:val="32"/>
    </w:rPr>
  </w:style>
  <w:style w:type="paragraph" w:styleId="TOAHeading">
    <w:name w:val="toa heading"/>
    <w:basedOn w:val="Normal"/>
    <w:next w:val="Normal"/>
    <w:semiHidden/>
    <w:rsid w:val="00C708CA"/>
    <w:pPr>
      <w:spacing w:before="120"/>
    </w:pPr>
    <w:rPr>
      <w:rFonts w:ascii="Arial" w:hAnsi="Arial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C708CA"/>
  </w:style>
  <w:style w:type="paragraph" w:styleId="TOC2">
    <w:name w:val="toc 2"/>
    <w:basedOn w:val="Normal"/>
    <w:next w:val="Normal"/>
    <w:autoRedefine/>
    <w:semiHidden/>
    <w:rsid w:val="00C708CA"/>
    <w:pPr>
      <w:ind w:left="240"/>
    </w:pPr>
  </w:style>
  <w:style w:type="paragraph" w:styleId="TOC3">
    <w:name w:val="toc 3"/>
    <w:basedOn w:val="Normal"/>
    <w:next w:val="Normal"/>
    <w:autoRedefine/>
    <w:semiHidden/>
    <w:rsid w:val="00C708CA"/>
    <w:pPr>
      <w:ind w:left="480"/>
    </w:pPr>
  </w:style>
  <w:style w:type="paragraph" w:styleId="TOC4">
    <w:name w:val="toc 4"/>
    <w:basedOn w:val="Normal"/>
    <w:next w:val="Normal"/>
    <w:autoRedefine/>
    <w:semiHidden/>
    <w:rsid w:val="00C708CA"/>
    <w:pPr>
      <w:ind w:left="720"/>
    </w:pPr>
  </w:style>
  <w:style w:type="paragraph" w:styleId="TOC5">
    <w:name w:val="toc 5"/>
    <w:basedOn w:val="Normal"/>
    <w:next w:val="Normal"/>
    <w:autoRedefine/>
    <w:semiHidden/>
    <w:rsid w:val="00C708CA"/>
    <w:pPr>
      <w:ind w:left="960"/>
    </w:pPr>
  </w:style>
  <w:style w:type="paragraph" w:styleId="TOC6">
    <w:name w:val="toc 6"/>
    <w:basedOn w:val="Normal"/>
    <w:next w:val="Normal"/>
    <w:autoRedefine/>
    <w:semiHidden/>
    <w:rsid w:val="00C708CA"/>
    <w:pPr>
      <w:ind w:left="1200"/>
    </w:pPr>
  </w:style>
  <w:style w:type="paragraph" w:styleId="TOC7">
    <w:name w:val="toc 7"/>
    <w:basedOn w:val="Normal"/>
    <w:next w:val="Normal"/>
    <w:autoRedefine/>
    <w:semiHidden/>
    <w:rsid w:val="00C708CA"/>
    <w:pPr>
      <w:ind w:left="1440"/>
    </w:pPr>
  </w:style>
  <w:style w:type="paragraph" w:styleId="TOC8">
    <w:name w:val="toc 8"/>
    <w:basedOn w:val="Normal"/>
    <w:next w:val="Normal"/>
    <w:autoRedefine/>
    <w:semiHidden/>
    <w:rsid w:val="00C708CA"/>
    <w:pPr>
      <w:ind w:left="1680"/>
    </w:pPr>
  </w:style>
  <w:style w:type="paragraph" w:styleId="TOC9">
    <w:name w:val="toc 9"/>
    <w:basedOn w:val="Normal"/>
    <w:next w:val="Normal"/>
    <w:autoRedefine/>
    <w:semiHidden/>
    <w:rsid w:val="00C708CA"/>
    <w:pPr>
      <w:ind w:left="1920"/>
    </w:pPr>
  </w:style>
  <w:style w:type="character" w:styleId="FollowedHyperlink">
    <w:name w:val="FollowedHyperlink"/>
    <w:semiHidden/>
    <w:rsid w:val="00C708CA"/>
    <w:rPr>
      <w:color w:val="800080"/>
      <w:u w:val="single"/>
    </w:rPr>
  </w:style>
  <w:style w:type="paragraph" w:customStyle="1" w:styleId="FootnoteBase">
    <w:name w:val="Footnote Base"/>
    <w:basedOn w:val="Normal"/>
    <w:rsid w:val="00C708CA"/>
    <w:pPr>
      <w:keepLines/>
      <w:widowControl/>
      <w:overflowPunct w:val="0"/>
      <w:autoSpaceDE w:val="0"/>
      <w:autoSpaceDN w:val="0"/>
      <w:adjustRightInd w:val="0"/>
      <w:spacing w:line="200" w:lineRule="atLeast"/>
      <w:textAlignment w:val="baseline"/>
    </w:pPr>
    <w:rPr>
      <w:rFonts w:ascii="Arial" w:hAnsi="Arial"/>
      <w:spacing w:val="-5"/>
    </w:rPr>
  </w:style>
  <w:style w:type="paragraph" w:styleId="BalloonText">
    <w:name w:val="Balloon Text"/>
    <w:basedOn w:val="Normal"/>
    <w:semiHidden/>
    <w:rsid w:val="00C708CA"/>
    <w:rPr>
      <w:rFonts w:ascii="Tahoma" w:hAnsi="Tahoma" w:cs="Tahoma"/>
      <w:szCs w:val="16"/>
    </w:rPr>
  </w:style>
  <w:style w:type="paragraph" w:customStyle="1" w:styleId="xl24">
    <w:name w:val="xl24"/>
    <w:basedOn w:val="Normal"/>
    <w:rsid w:val="00C708CA"/>
    <w:pPr>
      <w:widowControl/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4"/>
      <w:szCs w:val="14"/>
      <w:lang w:eastAsia="en-GB"/>
    </w:rPr>
  </w:style>
  <w:style w:type="paragraph" w:customStyle="1" w:styleId="xl25">
    <w:name w:val="xl25"/>
    <w:basedOn w:val="Normal"/>
    <w:rsid w:val="00C708C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26">
    <w:name w:val="xl26"/>
    <w:basedOn w:val="Normal"/>
    <w:rsid w:val="00C708C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n-GB"/>
    </w:rPr>
  </w:style>
  <w:style w:type="paragraph" w:customStyle="1" w:styleId="xl27">
    <w:name w:val="xl27"/>
    <w:basedOn w:val="Normal"/>
    <w:rsid w:val="00C708C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28">
    <w:name w:val="xl28"/>
    <w:basedOn w:val="Normal"/>
    <w:rsid w:val="00C708C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29">
    <w:name w:val="xl29"/>
    <w:basedOn w:val="Normal"/>
    <w:rsid w:val="00C708C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0">
    <w:name w:val="xl30"/>
    <w:basedOn w:val="Normal"/>
    <w:rsid w:val="00C708C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1">
    <w:name w:val="xl31"/>
    <w:basedOn w:val="Normal"/>
    <w:rsid w:val="00C708C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2">
    <w:name w:val="xl32"/>
    <w:basedOn w:val="Normal"/>
    <w:rsid w:val="00C708CA"/>
    <w:pPr>
      <w:widowControl/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3">
    <w:name w:val="xl33"/>
    <w:basedOn w:val="Normal"/>
    <w:rsid w:val="00C708CA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4"/>
      <w:szCs w:val="14"/>
      <w:lang w:eastAsia="en-GB"/>
    </w:rPr>
  </w:style>
  <w:style w:type="paragraph" w:customStyle="1" w:styleId="xl34">
    <w:name w:val="xl34"/>
    <w:basedOn w:val="Normal"/>
    <w:rsid w:val="00C708CA"/>
    <w:pPr>
      <w:widowControl/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5">
    <w:name w:val="xl35"/>
    <w:basedOn w:val="Normal"/>
    <w:rsid w:val="00C708CA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6">
    <w:name w:val="xl36"/>
    <w:basedOn w:val="Normal"/>
    <w:rsid w:val="00C708C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7">
    <w:name w:val="xl37"/>
    <w:basedOn w:val="Normal"/>
    <w:rsid w:val="00C708C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8">
    <w:name w:val="xl38"/>
    <w:basedOn w:val="Normal"/>
    <w:rsid w:val="00C708C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39">
    <w:name w:val="xl39"/>
    <w:basedOn w:val="Normal"/>
    <w:rsid w:val="00C708CA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n-GB"/>
    </w:rPr>
  </w:style>
  <w:style w:type="paragraph" w:customStyle="1" w:styleId="xl40">
    <w:name w:val="xl40"/>
    <w:basedOn w:val="Normal"/>
    <w:rsid w:val="00C708C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n-GB"/>
    </w:rPr>
  </w:style>
  <w:style w:type="paragraph" w:customStyle="1" w:styleId="xl41">
    <w:name w:val="xl41"/>
    <w:basedOn w:val="Normal"/>
    <w:rsid w:val="00C708CA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n-GB"/>
    </w:rPr>
  </w:style>
  <w:style w:type="paragraph" w:customStyle="1" w:styleId="xl42">
    <w:name w:val="xl42"/>
    <w:basedOn w:val="Normal"/>
    <w:rsid w:val="00C708C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n-GB"/>
    </w:rPr>
  </w:style>
  <w:style w:type="paragraph" w:customStyle="1" w:styleId="xl43">
    <w:name w:val="xl43"/>
    <w:basedOn w:val="Normal"/>
    <w:rsid w:val="00C708CA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n-GB"/>
    </w:rPr>
  </w:style>
  <w:style w:type="paragraph" w:customStyle="1" w:styleId="xl44">
    <w:name w:val="xl44"/>
    <w:basedOn w:val="Normal"/>
    <w:rsid w:val="00C708C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4"/>
      <w:szCs w:val="14"/>
      <w:lang w:eastAsia="en-GB"/>
    </w:rPr>
  </w:style>
  <w:style w:type="paragraph" w:customStyle="1" w:styleId="xl45">
    <w:name w:val="xl45"/>
    <w:basedOn w:val="Normal"/>
    <w:rsid w:val="00C708C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  <w:lang w:eastAsia="en-GB"/>
    </w:rPr>
  </w:style>
  <w:style w:type="paragraph" w:customStyle="1" w:styleId="xl46">
    <w:name w:val="xl46"/>
    <w:basedOn w:val="Normal"/>
    <w:rsid w:val="00C708C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47">
    <w:name w:val="xl47"/>
    <w:basedOn w:val="Normal"/>
    <w:rsid w:val="00C708C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paragraph" w:customStyle="1" w:styleId="xl48">
    <w:name w:val="xl48"/>
    <w:basedOn w:val="Normal"/>
    <w:rsid w:val="00C708C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4"/>
      <w:szCs w:val="14"/>
      <w:lang w:eastAsia="en-GB"/>
    </w:rPr>
  </w:style>
  <w:style w:type="character" w:customStyle="1" w:styleId="BodyTextChar">
    <w:name w:val="Body Text Char"/>
    <w:link w:val="BodyText"/>
    <w:semiHidden/>
    <w:rsid w:val="003967E3"/>
    <w:rPr>
      <w:rFonts w:ascii="Arial" w:hAnsi="Arial"/>
      <w:spacing w:val="-5"/>
      <w:lang w:eastAsia="en-US"/>
    </w:rPr>
  </w:style>
  <w:style w:type="table" w:styleId="TableGrid">
    <w:name w:val="Table Grid"/>
    <w:basedOn w:val="TableNormal"/>
    <w:uiPriority w:val="59"/>
    <w:rsid w:val="00AD0B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C7193A"/>
    <w:rPr>
      <w:rFonts w:ascii="Calibri" w:hAnsi="Calibri"/>
      <w:i/>
      <w:sz w:val="16"/>
      <w:lang w:val="en-GB"/>
    </w:rPr>
  </w:style>
  <w:style w:type="table" w:customStyle="1" w:styleId="LightShading1">
    <w:name w:val="Light Shading1"/>
    <w:basedOn w:val="TableNormal"/>
    <w:uiPriority w:val="60"/>
    <w:rsid w:val="005B02F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ceholderText">
    <w:name w:val="Placeholder Text"/>
    <w:basedOn w:val="DefaultParagraphFont"/>
    <w:uiPriority w:val="99"/>
    <w:semiHidden/>
    <w:rsid w:val="00FA6AC0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FB51DE"/>
    <w:rPr>
      <w:rFonts w:ascii="Calibri" w:eastAsia="Calibri" w:hAnsi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225F1"/>
    <w:rPr>
      <w:rFonts w:ascii="Calibri" w:eastAsia="Calibri" w:hAnsi="Calibr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6A5107"/>
    <w:rPr>
      <w:sz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F317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172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AF3172"/>
    <w:rPr>
      <w:rFonts w:ascii="Calibri" w:hAnsi="Calibri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172"/>
    <w:rPr>
      <w:rFonts w:ascii="Calibri" w:hAnsi="Calibri"/>
      <w:b/>
      <w:bCs/>
      <w:lang w:val="en-GB"/>
    </w:rPr>
  </w:style>
  <w:style w:type="paragraph" w:styleId="Revision">
    <w:name w:val="Revision"/>
    <w:hidden/>
    <w:uiPriority w:val="99"/>
    <w:semiHidden/>
    <w:rsid w:val="001C5D75"/>
    <w:rPr>
      <w:rFonts w:ascii="Calibri" w:hAnsi="Calibri"/>
      <w:sz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natune.co.uk" TargetMode="External"/><Relationship Id="rId2" Type="http://schemas.openxmlformats.org/officeDocument/2006/relationships/hyperlink" Target="http://www.anatune.co.uk" TargetMode="External"/><Relationship Id="rId1" Type="http://schemas.openxmlformats.org/officeDocument/2006/relationships/hyperlink" Target="mailto:info@anatune.co.uk" TargetMode="Externa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://www.anatune.co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78105-114B-CF4A-A7A9-91398D2BF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Rapid Analysis of VOCs in Soil &amp; Water, to 1-ppb, by HS-GC-MS to MCERTS Criteria</vt:lpstr>
    </vt:vector>
  </TitlesOfParts>
  <Company>Anatune Ltd.</Company>
  <LinksUpToDate>false</LinksUpToDate>
  <CharactersWithSpaces>4063</CharactersWithSpaces>
  <SharedDoc>false</SharedDoc>
  <HLinks>
    <vt:vector size="24" baseType="variant">
      <vt:variant>
        <vt:i4>1900560</vt:i4>
      </vt:variant>
      <vt:variant>
        <vt:i4>9</vt:i4>
      </vt:variant>
      <vt:variant>
        <vt:i4>0</vt:i4>
      </vt:variant>
      <vt:variant>
        <vt:i4>5</vt:i4>
      </vt:variant>
      <vt:variant>
        <vt:lpwstr>http://www.anatune.co.uk/</vt:lpwstr>
      </vt:variant>
      <vt:variant>
        <vt:lpwstr/>
      </vt:variant>
      <vt:variant>
        <vt:i4>7143446</vt:i4>
      </vt:variant>
      <vt:variant>
        <vt:i4>6</vt:i4>
      </vt:variant>
      <vt:variant>
        <vt:i4>0</vt:i4>
      </vt:variant>
      <vt:variant>
        <vt:i4>5</vt:i4>
      </vt:variant>
      <vt:variant>
        <vt:lpwstr>mailto:info@anatune.co.uk</vt:lpwstr>
      </vt:variant>
      <vt:variant>
        <vt:lpwstr/>
      </vt:variant>
      <vt:variant>
        <vt:i4>1900560</vt:i4>
      </vt:variant>
      <vt:variant>
        <vt:i4>3</vt:i4>
      </vt:variant>
      <vt:variant>
        <vt:i4>0</vt:i4>
      </vt:variant>
      <vt:variant>
        <vt:i4>5</vt:i4>
      </vt:variant>
      <vt:variant>
        <vt:lpwstr>http://www.anatune.co.uk/</vt:lpwstr>
      </vt:variant>
      <vt:variant>
        <vt:lpwstr/>
      </vt:variant>
      <vt:variant>
        <vt:i4>7143446</vt:i4>
      </vt:variant>
      <vt:variant>
        <vt:i4>0</vt:i4>
      </vt:variant>
      <vt:variant>
        <vt:i4>0</vt:i4>
      </vt:variant>
      <vt:variant>
        <vt:i4>5</vt:i4>
      </vt:variant>
      <vt:variant>
        <vt:lpwstr>mailto:info@anatune.co.uk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Rapid Analysis of VOCs in Soil &amp; Water, to 1-ppb, by HS-GC-MS to MCERTS Criteria</dc:title>
  <dc:creator>Jonathan Angove</dc:creator>
  <cp:lastModifiedBy>Enquiries</cp:lastModifiedBy>
  <cp:revision>2</cp:revision>
  <cp:lastPrinted>2017-11-08T12:34:00Z</cp:lastPrinted>
  <dcterms:created xsi:type="dcterms:W3CDTF">2018-03-15T14:30:00Z</dcterms:created>
  <dcterms:modified xsi:type="dcterms:W3CDTF">2018-03-15T14:30:00Z</dcterms:modified>
</cp:coreProperties>
</file>